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C23" w:rsidRPr="00D97EE7" w:rsidRDefault="00A01E87" w:rsidP="002A071B">
      <w:pPr>
        <w:widowControl/>
        <w:overflowPunct/>
        <w:adjustRightInd/>
        <w:jc w:val="left"/>
        <w:rPr>
          <w:rFonts w:asciiTheme="majorEastAsia" w:eastAsiaTheme="majorEastAsia" w:hAnsiTheme="majorEastAsia" w:cs="CenturyOldst"/>
          <w:color w:val="000000" w:themeColor="text1"/>
        </w:rPr>
      </w:pPr>
      <w:r w:rsidRPr="00D97EE7">
        <w:rPr>
          <w:rFonts w:asciiTheme="majorEastAsia" w:eastAsiaTheme="majorEastAsia" w:hAnsiTheme="majorEastAsia" w:cs="CenturyOldst"/>
          <w:color w:val="000000" w:themeColor="text1"/>
        </w:rPr>
        <w:t xml:space="preserve"> </w:t>
      </w:r>
      <w:r w:rsidR="005D1C23" w:rsidRPr="00D97EE7">
        <w:rPr>
          <w:rFonts w:ascii="游ゴシック" w:eastAsia="游ゴシック" w:hAnsi="游ゴシック" w:cs="ＭＳ Ｐゴシック" w:hint="eastAsia"/>
          <w:color w:val="000000" w:themeColor="text1"/>
          <w:szCs w:val="22"/>
        </w:rPr>
        <w:t>『これであなたもひとり立ち』</w:t>
      </w:r>
      <w:r w:rsidR="00390D59" w:rsidRPr="00D97EE7">
        <w:rPr>
          <w:rFonts w:ascii="游ゴシック" w:eastAsia="游ゴシック" w:hAnsi="游ゴシック" w:cs="ＭＳ Ｐゴシック" w:hint="eastAsia"/>
          <w:color w:val="000000" w:themeColor="text1"/>
          <w:szCs w:val="22"/>
        </w:rPr>
        <w:t>電子</w:t>
      </w:r>
      <w:r w:rsidR="005D1C23" w:rsidRPr="00D97EE7">
        <w:rPr>
          <w:rFonts w:ascii="游ゴシック" w:eastAsia="游ゴシック" w:hAnsi="游ゴシック" w:cs="ＭＳ Ｐゴシック" w:hint="eastAsia"/>
          <w:color w:val="000000" w:themeColor="text1"/>
          <w:szCs w:val="22"/>
        </w:rPr>
        <w:t xml:space="preserve">教材を活用される皆様へ　　　　　　　</w:t>
      </w:r>
      <w:r w:rsidR="00825696" w:rsidRPr="00D97EE7">
        <w:rPr>
          <w:rFonts w:ascii="游ゴシック" w:eastAsia="游ゴシック" w:hAnsi="游ゴシック" w:cs="ＭＳ Ｐゴシック" w:hint="eastAsia"/>
          <w:color w:val="000000" w:themeColor="text1"/>
          <w:szCs w:val="22"/>
        </w:rPr>
        <w:t xml:space="preserve">　</w:t>
      </w:r>
      <w:r w:rsidR="005D1C23" w:rsidRPr="00D97EE7">
        <w:rPr>
          <w:rFonts w:ascii="游ゴシック" w:eastAsia="游ゴシック" w:hAnsi="游ゴシック" w:cs="ＭＳ Ｐゴシック" w:hint="eastAsia"/>
          <w:color w:val="000000" w:themeColor="text1"/>
          <w:szCs w:val="22"/>
        </w:rPr>
        <w:t xml:space="preserve">　</w:t>
      </w:r>
      <w:r w:rsidR="005D1C23" w:rsidRPr="00D97EE7">
        <w:rPr>
          <w:rFonts w:asciiTheme="majorEastAsia" w:eastAsiaTheme="majorEastAsia" w:hAnsiTheme="majorEastAsia" w:hint="eastAsia"/>
          <w:color w:val="000000" w:themeColor="text1"/>
        </w:rPr>
        <w:t>20</w:t>
      </w:r>
      <w:r w:rsidR="001C16A3" w:rsidRPr="00D97EE7">
        <w:rPr>
          <w:rFonts w:asciiTheme="majorEastAsia" w:eastAsiaTheme="majorEastAsia" w:hAnsiTheme="majorEastAsia" w:hint="eastAsia"/>
          <w:color w:val="000000" w:themeColor="text1"/>
        </w:rPr>
        <w:t>2</w:t>
      </w:r>
      <w:r w:rsidR="00E35459" w:rsidRPr="00D97EE7">
        <w:rPr>
          <w:rFonts w:asciiTheme="majorEastAsia" w:eastAsiaTheme="majorEastAsia" w:hAnsiTheme="majorEastAsia"/>
          <w:color w:val="000000" w:themeColor="text1"/>
        </w:rPr>
        <w:t>4</w:t>
      </w:r>
      <w:r w:rsidR="005D1C23" w:rsidRPr="00D97EE7">
        <w:rPr>
          <w:rFonts w:asciiTheme="majorEastAsia" w:eastAsiaTheme="majorEastAsia" w:hAnsiTheme="majorEastAsia" w:hint="eastAsia"/>
          <w:color w:val="000000" w:themeColor="text1"/>
        </w:rPr>
        <w:t>年</w:t>
      </w:r>
      <w:r w:rsidR="00E35459" w:rsidRPr="00D97EE7">
        <w:rPr>
          <w:rFonts w:asciiTheme="majorEastAsia" w:eastAsiaTheme="majorEastAsia" w:hAnsiTheme="majorEastAsia" w:hint="eastAsia"/>
          <w:color w:val="000000" w:themeColor="text1"/>
        </w:rPr>
        <w:t>3</w:t>
      </w:r>
      <w:r w:rsidR="005D1C23" w:rsidRPr="00D97EE7">
        <w:rPr>
          <w:rFonts w:asciiTheme="majorEastAsia" w:eastAsiaTheme="majorEastAsia" w:hAnsiTheme="majorEastAsia" w:hint="eastAsia"/>
          <w:color w:val="000000" w:themeColor="text1"/>
        </w:rPr>
        <w:t>月</w:t>
      </w:r>
      <w:r w:rsidR="005D1C23" w:rsidRPr="00D97EE7">
        <w:rPr>
          <w:rFonts w:ascii="游ゴシック" w:eastAsia="游ゴシック" w:hAnsi="游ゴシック" w:cs="ＭＳ Ｐゴシック" w:hint="eastAsia"/>
          <w:color w:val="000000" w:themeColor="text1"/>
          <w:szCs w:val="22"/>
        </w:rPr>
        <w:t xml:space="preserve">　</w:t>
      </w:r>
    </w:p>
    <w:p w:rsidR="005D1C23" w:rsidRPr="00D97EE7" w:rsidRDefault="005D1C23" w:rsidP="00B74BA0">
      <w:pPr>
        <w:tabs>
          <w:tab w:val="right" w:pos="10466"/>
        </w:tabs>
        <w:adjustRightInd/>
        <w:spacing w:line="484" w:lineRule="exact"/>
        <w:jc w:val="center"/>
        <w:rPr>
          <w:rFonts w:asciiTheme="majorEastAsia" w:eastAsiaTheme="majorEastAsia" w:hAnsiTheme="majorEastAsia" w:cs="Times New Roman"/>
          <w:color w:val="000000" w:themeColor="text1"/>
        </w:rPr>
      </w:pPr>
      <w:r w:rsidRPr="00D97EE7">
        <w:rPr>
          <w:rFonts w:asciiTheme="majorEastAsia" w:eastAsiaTheme="majorEastAsia" w:hAnsiTheme="majorEastAsia" w:hint="eastAsia"/>
          <w:color w:val="000000" w:themeColor="text1"/>
          <w:sz w:val="34"/>
          <w:szCs w:val="34"/>
        </w:rPr>
        <w:t>はじめにお読みください</w:t>
      </w:r>
    </w:p>
    <w:p w:rsidR="00973FE0" w:rsidRPr="00D97EE7" w:rsidRDefault="00973FE0" w:rsidP="00973FE0">
      <w:pPr>
        <w:adjustRightInd/>
        <w:jc w:val="left"/>
        <w:rPr>
          <w:rFonts w:asciiTheme="majorEastAsia" w:eastAsiaTheme="majorEastAsia" w:hAnsiTheme="majorEastAsia"/>
          <w:b/>
          <w:bCs/>
          <w:color w:val="000000" w:themeColor="text1"/>
        </w:rPr>
      </w:pPr>
    </w:p>
    <w:p w:rsidR="00973FE0" w:rsidRPr="00D97EE7" w:rsidRDefault="00E06D73" w:rsidP="00973FE0">
      <w:pPr>
        <w:adjustRightInd/>
        <w:jc w:val="left"/>
        <w:rPr>
          <w:rFonts w:asciiTheme="majorEastAsia" w:eastAsiaTheme="majorEastAsia" w:hAnsiTheme="majorEastAsia" w:cs="Times New Roman"/>
          <w:color w:val="000000" w:themeColor="text1"/>
          <w:sz w:val="28"/>
          <w:szCs w:val="28"/>
        </w:rPr>
      </w:pPr>
      <w:r w:rsidRPr="00D97EE7">
        <w:rPr>
          <w:rFonts w:asciiTheme="majorEastAsia" w:eastAsiaTheme="majorEastAsia" w:hAnsiTheme="majorEastAsia" w:hint="eastAsia"/>
          <w:b/>
          <w:bCs/>
          <w:color w:val="000000" w:themeColor="text1"/>
          <w:sz w:val="28"/>
          <w:szCs w:val="28"/>
        </w:rPr>
        <w:t>１．</w:t>
      </w:r>
      <w:r w:rsidR="00973FE0" w:rsidRPr="00D97EE7">
        <w:rPr>
          <w:rFonts w:asciiTheme="majorEastAsia" w:eastAsiaTheme="majorEastAsia" w:hAnsiTheme="majorEastAsia" w:hint="eastAsia"/>
          <w:b/>
          <w:bCs/>
          <w:color w:val="000000" w:themeColor="text1"/>
          <w:sz w:val="28"/>
          <w:szCs w:val="28"/>
        </w:rPr>
        <w:t>作成の目的</w:t>
      </w:r>
    </w:p>
    <w:p w:rsidR="00973FE0" w:rsidRPr="00D97EE7" w:rsidRDefault="00506937" w:rsidP="00506937">
      <w:pPr>
        <w:adjustRightInd/>
        <w:ind w:left="566" w:hangingChars="236" w:hanging="566"/>
        <w:rPr>
          <w:rFonts w:asciiTheme="majorEastAsia" w:eastAsiaTheme="majorEastAsia" w:hAnsiTheme="majorEastAsia" w:cs="Times New Roman"/>
          <w:color w:val="000000" w:themeColor="text1"/>
        </w:rPr>
      </w:pPr>
      <w:r w:rsidRPr="00D97EE7">
        <w:rPr>
          <w:rFonts w:asciiTheme="majorEastAsia" w:eastAsiaTheme="majorEastAsia" w:hAnsiTheme="majorEastAsia" w:hint="eastAsia"/>
          <w:color w:val="000000" w:themeColor="text1"/>
        </w:rPr>
        <w:t xml:space="preserve">　</w:t>
      </w:r>
      <w:r w:rsidR="00973FE0" w:rsidRPr="00D97EE7">
        <w:rPr>
          <w:rFonts w:asciiTheme="majorEastAsia" w:eastAsiaTheme="majorEastAsia" w:hAnsiTheme="majorEastAsia"/>
          <w:color w:val="000000" w:themeColor="text1"/>
        </w:rPr>
        <w:t>(1)</w:t>
      </w:r>
      <w:r w:rsidR="005F0CBD" w:rsidRPr="00D97EE7">
        <w:rPr>
          <w:rFonts w:asciiTheme="majorEastAsia" w:eastAsiaTheme="majorEastAsia" w:hAnsiTheme="majorEastAsia" w:hint="eastAsia"/>
          <w:color w:val="000000" w:themeColor="text1"/>
        </w:rPr>
        <w:t>『</w:t>
      </w:r>
      <w:r w:rsidR="00973FE0" w:rsidRPr="00D97EE7">
        <w:rPr>
          <w:rFonts w:asciiTheme="majorEastAsia" w:eastAsiaTheme="majorEastAsia" w:hAnsiTheme="majorEastAsia" w:hint="eastAsia"/>
          <w:color w:val="000000" w:themeColor="text1"/>
        </w:rPr>
        <w:t>これであなたもひとり立ち</w:t>
      </w:r>
      <w:r w:rsidR="005F0CBD" w:rsidRPr="00D97EE7">
        <w:rPr>
          <w:rFonts w:asciiTheme="majorEastAsia" w:eastAsiaTheme="majorEastAsia" w:hAnsiTheme="majorEastAsia" w:hint="eastAsia"/>
          <w:color w:val="000000" w:themeColor="text1"/>
        </w:rPr>
        <w:t>』</w:t>
      </w:r>
      <w:r w:rsidR="00973FE0" w:rsidRPr="00D97EE7">
        <w:rPr>
          <w:rFonts w:asciiTheme="majorEastAsia" w:eastAsiaTheme="majorEastAsia" w:hAnsiTheme="majorEastAsia" w:hint="eastAsia"/>
          <w:color w:val="000000" w:themeColor="text1"/>
        </w:rPr>
        <w:t>ワークの指導者が、自校の実情に合わせて指</w:t>
      </w:r>
      <w:r w:rsidR="00CF46A8" w:rsidRPr="00D97EE7">
        <w:rPr>
          <w:rFonts w:asciiTheme="majorEastAsia" w:eastAsiaTheme="majorEastAsia" w:hAnsiTheme="majorEastAsia" w:hint="eastAsia"/>
          <w:color w:val="000000" w:themeColor="text1"/>
        </w:rPr>
        <w:t>導内容を</w:t>
      </w:r>
      <w:r w:rsidR="00411897" w:rsidRPr="00D97EE7">
        <w:rPr>
          <w:rFonts w:asciiTheme="majorEastAsia" w:eastAsiaTheme="majorEastAsia" w:hAnsiTheme="majorEastAsia" w:hint="eastAsia"/>
          <w:color w:val="000000" w:themeColor="text1"/>
        </w:rPr>
        <w:t>取捨選択し、手軽に効率的に指導を行えるよう</w:t>
      </w:r>
      <w:r w:rsidR="00973FE0" w:rsidRPr="00D97EE7">
        <w:rPr>
          <w:rFonts w:asciiTheme="majorEastAsia" w:eastAsiaTheme="majorEastAsia" w:hAnsiTheme="majorEastAsia" w:hint="eastAsia"/>
          <w:color w:val="000000" w:themeColor="text1"/>
        </w:rPr>
        <w:t>支援する。</w:t>
      </w:r>
      <w:bookmarkStart w:id="0" w:name="_GoBack"/>
      <w:bookmarkEnd w:id="0"/>
    </w:p>
    <w:p w:rsidR="00973FE0" w:rsidRPr="00D97EE7" w:rsidRDefault="00973FE0" w:rsidP="00973FE0">
      <w:pPr>
        <w:adjustRightInd/>
        <w:jc w:val="left"/>
        <w:rPr>
          <w:rFonts w:asciiTheme="majorEastAsia" w:eastAsiaTheme="majorEastAsia" w:hAnsiTheme="majorEastAsia" w:cs="Times New Roman"/>
          <w:color w:val="000000" w:themeColor="text1"/>
        </w:rPr>
      </w:pPr>
      <w:r w:rsidRPr="00D97EE7">
        <w:rPr>
          <w:rFonts w:asciiTheme="majorEastAsia" w:eastAsiaTheme="majorEastAsia" w:hAnsiTheme="majorEastAsia" w:hint="eastAsia"/>
          <w:color w:val="000000" w:themeColor="text1"/>
        </w:rPr>
        <w:t xml:space="preserve">　</w:t>
      </w:r>
      <w:r w:rsidRPr="00D97EE7">
        <w:rPr>
          <w:rFonts w:asciiTheme="majorEastAsia" w:eastAsiaTheme="majorEastAsia" w:hAnsiTheme="majorEastAsia"/>
          <w:color w:val="000000" w:themeColor="text1"/>
        </w:rPr>
        <w:t>(2)</w:t>
      </w:r>
      <w:r w:rsidR="00411897" w:rsidRPr="00D97EE7">
        <w:rPr>
          <w:rFonts w:asciiTheme="majorEastAsia" w:eastAsiaTheme="majorEastAsia" w:hAnsiTheme="majorEastAsia" w:hint="eastAsia"/>
          <w:color w:val="000000" w:themeColor="text1"/>
        </w:rPr>
        <w:t>生徒が楽しく意欲的に授業を</w:t>
      </w:r>
      <w:r w:rsidR="0044506A" w:rsidRPr="00D97EE7">
        <w:rPr>
          <w:rFonts w:asciiTheme="majorEastAsia" w:eastAsiaTheme="majorEastAsia" w:hAnsiTheme="majorEastAsia" w:hint="eastAsia"/>
          <w:color w:val="000000" w:themeColor="text1"/>
        </w:rPr>
        <w:t>受け</w:t>
      </w:r>
      <w:r w:rsidR="00411897" w:rsidRPr="00D97EE7">
        <w:rPr>
          <w:rFonts w:asciiTheme="majorEastAsia" w:eastAsiaTheme="majorEastAsia" w:hAnsiTheme="majorEastAsia" w:hint="eastAsia"/>
          <w:color w:val="000000" w:themeColor="text1"/>
        </w:rPr>
        <w:t>、自立した消費者市民を目指すことを</w:t>
      </w:r>
      <w:r w:rsidRPr="00D97EE7">
        <w:rPr>
          <w:rFonts w:asciiTheme="majorEastAsia" w:eastAsiaTheme="majorEastAsia" w:hAnsiTheme="majorEastAsia" w:hint="eastAsia"/>
          <w:color w:val="000000" w:themeColor="text1"/>
        </w:rPr>
        <w:t>支援する。</w:t>
      </w:r>
    </w:p>
    <w:p w:rsidR="0039094D" w:rsidRPr="00D97EE7" w:rsidRDefault="0039094D" w:rsidP="00CF38D5">
      <w:pPr>
        <w:adjustRightInd/>
        <w:spacing w:beforeLines="50" w:before="191"/>
        <w:rPr>
          <w:rFonts w:asciiTheme="majorEastAsia" w:eastAsiaTheme="majorEastAsia" w:hAnsiTheme="majorEastAsia"/>
          <w:b/>
          <w:bCs/>
          <w:color w:val="000000" w:themeColor="text1"/>
          <w:sz w:val="28"/>
          <w:szCs w:val="28"/>
        </w:rPr>
      </w:pPr>
    </w:p>
    <w:p w:rsidR="00E06D73" w:rsidRPr="00D97EE7" w:rsidRDefault="00E06D73" w:rsidP="00CF38D5">
      <w:pPr>
        <w:adjustRightInd/>
        <w:spacing w:beforeLines="50" w:before="191"/>
        <w:rPr>
          <w:rFonts w:asciiTheme="majorEastAsia" w:eastAsiaTheme="majorEastAsia" w:hAnsiTheme="majorEastAsia" w:cs="Times New Roman"/>
          <w:b/>
          <w:color w:val="000000" w:themeColor="text1"/>
          <w:sz w:val="28"/>
          <w:szCs w:val="28"/>
        </w:rPr>
      </w:pPr>
      <w:r w:rsidRPr="00D97EE7">
        <w:rPr>
          <w:rFonts w:asciiTheme="majorEastAsia" w:eastAsiaTheme="majorEastAsia" w:hAnsiTheme="majorEastAsia" w:hint="eastAsia"/>
          <w:b/>
          <w:bCs/>
          <w:color w:val="000000" w:themeColor="text1"/>
          <w:sz w:val="28"/>
          <w:szCs w:val="28"/>
        </w:rPr>
        <w:t>２．使用の留意点</w:t>
      </w:r>
    </w:p>
    <w:p w:rsidR="00E06D73" w:rsidRPr="00D97EE7" w:rsidRDefault="00506937" w:rsidP="00506937">
      <w:pPr>
        <w:adjustRightInd/>
        <w:ind w:left="566" w:hangingChars="236" w:hanging="566"/>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E06D73" w:rsidRPr="00D97EE7">
        <w:rPr>
          <w:rFonts w:asciiTheme="majorEastAsia" w:eastAsiaTheme="majorEastAsia" w:hAnsiTheme="majorEastAsia"/>
          <w:color w:val="000000" w:themeColor="text1"/>
        </w:rPr>
        <w:t>(1)</w:t>
      </w:r>
      <w:r w:rsidR="009A0124" w:rsidRPr="00D97EE7">
        <w:rPr>
          <w:rFonts w:asciiTheme="majorEastAsia" w:eastAsiaTheme="majorEastAsia" w:hAnsiTheme="majorEastAsia" w:hint="eastAsia"/>
          <w:color w:val="000000" w:themeColor="text1"/>
        </w:rPr>
        <w:t>この</w:t>
      </w:r>
      <w:r w:rsidR="00E06D73" w:rsidRPr="00D97EE7">
        <w:rPr>
          <w:rFonts w:asciiTheme="majorEastAsia" w:eastAsiaTheme="majorEastAsia" w:hAnsiTheme="majorEastAsia" w:hint="eastAsia"/>
          <w:color w:val="000000" w:themeColor="text1"/>
        </w:rPr>
        <w:t>教材を使用する時はワーク</w:t>
      </w:r>
      <w:r w:rsidR="009F0D87" w:rsidRPr="00D97EE7">
        <w:rPr>
          <w:rFonts w:asciiTheme="majorEastAsia" w:eastAsiaTheme="majorEastAsia" w:hAnsiTheme="majorEastAsia" w:hint="eastAsia"/>
          <w:color w:val="000000" w:themeColor="text1"/>
        </w:rPr>
        <w:t>ブック</w:t>
      </w:r>
      <w:r w:rsidR="00E06D73" w:rsidRPr="00D97EE7">
        <w:rPr>
          <w:rFonts w:asciiTheme="majorEastAsia" w:eastAsiaTheme="majorEastAsia" w:hAnsiTheme="majorEastAsia" w:hint="eastAsia"/>
          <w:color w:val="000000" w:themeColor="text1"/>
        </w:rPr>
        <w:t>と同時に指導することが望</w:t>
      </w:r>
      <w:r w:rsidR="005F0CBD" w:rsidRPr="00D97EE7">
        <w:rPr>
          <w:rFonts w:asciiTheme="majorEastAsia" w:eastAsiaTheme="majorEastAsia" w:hAnsiTheme="majorEastAsia" w:hint="eastAsia"/>
          <w:color w:val="000000" w:themeColor="text1"/>
        </w:rPr>
        <w:t>ま</w:t>
      </w:r>
      <w:r w:rsidR="00E06D73" w:rsidRPr="00D97EE7">
        <w:rPr>
          <w:rFonts w:asciiTheme="majorEastAsia" w:eastAsiaTheme="majorEastAsia" w:hAnsiTheme="majorEastAsia" w:hint="eastAsia"/>
          <w:color w:val="000000" w:themeColor="text1"/>
        </w:rPr>
        <w:t>しい。</w:t>
      </w:r>
      <w:r w:rsidRPr="00D97EE7">
        <w:rPr>
          <w:rFonts w:asciiTheme="majorEastAsia" w:eastAsiaTheme="majorEastAsia" w:hAnsiTheme="majorEastAsia" w:hint="eastAsia"/>
          <w:color w:val="000000" w:themeColor="text1"/>
        </w:rPr>
        <w:t>指導</w:t>
      </w:r>
      <w:r w:rsidR="0044506A" w:rsidRPr="00D97EE7">
        <w:rPr>
          <w:rFonts w:asciiTheme="majorEastAsia" w:eastAsiaTheme="majorEastAsia" w:hAnsiTheme="majorEastAsia" w:hint="eastAsia"/>
          <w:color w:val="000000" w:themeColor="text1"/>
        </w:rPr>
        <w:t>にあたって</w:t>
      </w:r>
      <w:r w:rsidRPr="00D97EE7">
        <w:rPr>
          <w:rFonts w:asciiTheme="majorEastAsia" w:eastAsiaTheme="majorEastAsia" w:hAnsiTheme="majorEastAsia" w:hint="eastAsia"/>
          <w:color w:val="000000" w:themeColor="text1"/>
        </w:rPr>
        <w:t>は指導書もご覧いただきたい。</w:t>
      </w:r>
    </w:p>
    <w:p w:rsidR="00F8273A" w:rsidRPr="00D97EE7" w:rsidRDefault="00227081" w:rsidP="001D1927">
      <w:pPr>
        <w:adjustRightInd/>
        <w:ind w:left="566" w:hangingChars="236" w:hanging="566"/>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(2)</w:t>
      </w:r>
      <w:r w:rsidR="00AF0716" w:rsidRPr="00D97EE7">
        <w:rPr>
          <w:rFonts w:asciiTheme="majorEastAsia" w:eastAsiaTheme="majorEastAsia" w:hAnsiTheme="majorEastAsia" w:hint="eastAsia"/>
          <w:color w:val="000000" w:themeColor="text1"/>
        </w:rPr>
        <w:t>この</w:t>
      </w:r>
      <w:r w:rsidR="00390D59" w:rsidRPr="00D97EE7">
        <w:rPr>
          <w:rFonts w:asciiTheme="majorEastAsia" w:eastAsiaTheme="majorEastAsia" w:hAnsiTheme="majorEastAsia" w:hint="eastAsia"/>
          <w:color w:val="000000" w:themeColor="text1"/>
        </w:rPr>
        <w:t>教材</w:t>
      </w:r>
      <w:r w:rsidR="00630E4F" w:rsidRPr="00D97EE7">
        <w:rPr>
          <w:rFonts w:asciiTheme="majorEastAsia" w:eastAsiaTheme="majorEastAsia" w:hAnsiTheme="majorEastAsia" w:hint="eastAsia"/>
          <w:color w:val="000000" w:themeColor="text1"/>
        </w:rPr>
        <w:t>に</w:t>
      </w:r>
      <w:r w:rsidR="00F75F08" w:rsidRPr="00D97EE7">
        <w:rPr>
          <w:rFonts w:hint="eastAsia"/>
          <w:color w:val="000000" w:themeColor="text1"/>
        </w:rPr>
        <w:t>は</w:t>
      </w:r>
      <w:r w:rsidRPr="00D97EE7">
        <w:rPr>
          <w:rFonts w:hint="eastAsia"/>
          <w:color w:val="000000" w:themeColor="text1"/>
        </w:rPr>
        <w:t>、</w:t>
      </w:r>
      <w:r w:rsidR="00CD4AA8" w:rsidRPr="00D97EE7">
        <w:rPr>
          <w:rFonts w:hint="eastAsia"/>
          <w:color w:val="000000" w:themeColor="text1"/>
        </w:rPr>
        <w:t>相互にリンクしているファイル</w:t>
      </w:r>
      <w:r w:rsidR="00AF0716" w:rsidRPr="00D97EE7">
        <w:rPr>
          <w:rFonts w:hint="eastAsia"/>
          <w:color w:val="000000" w:themeColor="text1"/>
        </w:rPr>
        <w:t>が</w:t>
      </w:r>
      <w:r w:rsidR="00630E4F" w:rsidRPr="00D97EE7">
        <w:rPr>
          <w:rFonts w:hint="eastAsia"/>
          <w:color w:val="000000" w:themeColor="text1"/>
        </w:rPr>
        <w:t>あ</w:t>
      </w:r>
      <w:r w:rsidR="00AF0716" w:rsidRPr="00D97EE7">
        <w:rPr>
          <w:rFonts w:hint="eastAsia"/>
          <w:color w:val="000000" w:themeColor="text1"/>
        </w:rPr>
        <w:t>る。相互に</w:t>
      </w:r>
      <w:r w:rsidR="00F75F08" w:rsidRPr="00D97EE7">
        <w:rPr>
          <w:rFonts w:hint="eastAsia"/>
          <w:color w:val="000000" w:themeColor="text1"/>
        </w:rPr>
        <w:t>リンクし</w:t>
      </w:r>
      <w:r w:rsidR="00AF0716" w:rsidRPr="00D97EE7">
        <w:rPr>
          <w:rFonts w:hint="eastAsia"/>
          <w:color w:val="000000" w:themeColor="text1"/>
        </w:rPr>
        <w:t>て</w:t>
      </w:r>
      <w:r w:rsidR="00F75F08" w:rsidRPr="00D97EE7">
        <w:rPr>
          <w:rFonts w:hint="eastAsia"/>
          <w:color w:val="000000" w:themeColor="text1"/>
        </w:rPr>
        <w:t>いるファイルは</w:t>
      </w:r>
      <w:r w:rsidR="00CD4AA8" w:rsidRPr="00D97EE7">
        <w:rPr>
          <w:rFonts w:hint="eastAsia"/>
          <w:color w:val="000000" w:themeColor="text1"/>
        </w:rPr>
        <w:t>同じフォルダに保存</w:t>
      </w:r>
      <w:r w:rsidR="00630E4F" w:rsidRPr="00D97EE7">
        <w:rPr>
          <w:rFonts w:hint="eastAsia"/>
          <w:color w:val="000000" w:themeColor="text1"/>
        </w:rPr>
        <w:t>して使用</w:t>
      </w:r>
      <w:r w:rsidR="00AF0716" w:rsidRPr="00D97EE7">
        <w:rPr>
          <w:rFonts w:hint="eastAsia"/>
          <w:color w:val="000000" w:themeColor="text1"/>
        </w:rPr>
        <w:t>する</w:t>
      </w:r>
      <w:r w:rsidRPr="00D97EE7">
        <w:rPr>
          <w:rFonts w:hint="eastAsia"/>
          <w:color w:val="000000" w:themeColor="text1"/>
        </w:rPr>
        <w:t>（</w:t>
      </w:r>
      <w:r w:rsidR="00CD4AA8" w:rsidRPr="00D97EE7">
        <w:rPr>
          <w:rFonts w:hint="eastAsia"/>
          <w:color w:val="000000" w:themeColor="text1"/>
        </w:rPr>
        <w:t>詳細は</w:t>
      </w:r>
      <w:r w:rsidR="00CD4AA8" w:rsidRPr="00D97EE7">
        <w:rPr>
          <w:rFonts w:hint="eastAsia"/>
          <w:color w:val="000000" w:themeColor="text1"/>
        </w:rPr>
        <w:t>2</w:t>
      </w:r>
      <w:r w:rsidR="00CD4AA8" w:rsidRPr="00D97EE7">
        <w:rPr>
          <w:rFonts w:hint="eastAsia"/>
          <w:color w:val="000000" w:themeColor="text1"/>
        </w:rPr>
        <w:t>ページの関係表を参照</w:t>
      </w:r>
      <w:r w:rsidRPr="00D97EE7">
        <w:rPr>
          <w:rFonts w:hint="eastAsia"/>
          <w:color w:val="000000" w:themeColor="text1"/>
        </w:rPr>
        <w:t>）</w:t>
      </w:r>
      <w:r w:rsidR="00B12AF9" w:rsidRPr="00D97EE7">
        <w:rPr>
          <w:rFonts w:hint="eastAsia"/>
          <w:color w:val="000000" w:themeColor="text1"/>
        </w:rPr>
        <w:t>。</w:t>
      </w:r>
    </w:p>
    <w:p w:rsidR="00F8273A" w:rsidRPr="00D97EE7" w:rsidRDefault="00F8273A" w:rsidP="00F8273A">
      <w:pPr>
        <w:adjustRightInd/>
        <w:ind w:left="566" w:hangingChars="236" w:hanging="566"/>
        <w:rPr>
          <w:rFonts w:asciiTheme="majorEastAsia" w:eastAsiaTheme="majorEastAsia" w:hAnsiTheme="majorEastAsia"/>
          <w:color w:val="000000" w:themeColor="text1"/>
          <w:spacing w:val="-20"/>
        </w:rPr>
      </w:pPr>
      <w:r w:rsidRPr="00D97EE7">
        <w:rPr>
          <w:rFonts w:asciiTheme="majorEastAsia" w:eastAsiaTheme="majorEastAsia" w:hAnsiTheme="majorEastAsia" w:hint="eastAsia"/>
          <w:color w:val="000000" w:themeColor="text1"/>
        </w:rPr>
        <w:t xml:space="preserve">　(3)PowerPoint教材は、指導目的やデータ更新等に合わせ、スライドの構成、取捨選択、追加制作、補充等は</w:t>
      </w:r>
      <w:r w:rsidRPr="00D97EE7">
        <w:rPr>
          <w:rFonts w:asciiTheme="majorEastAsia" w:eastAsiaTheme="majorEastAsia" w:hAnsiTheme="majorEastAsia" w:hint="eastAsia"/>
          <w:color w:val="000000" w:themeColor="text1"/>
          <w:spacing w:val="-20"/>
        </w:rPr>
        <w:t>自由であり、改変可能である。有効</w:t>
      </w:r>
      <w:r w:rsidR="0044506A" w:rsidRPr="00D97EE7">
        <w:rPr>
          <w:rFonts w:asciiTheme="majorEastAsia" w:eastAsiaTheme="majorEastAsia" w:hAnsiTheme="majorEastAsia" w:hint="eastAsia"/>
          <w:color w:val="000000" w:themeColor="text1"/>
          <w:spacing w:val="-20"/>
        </w:rPr>
        <w:t>に</w:t>
      </w:r>
      <w:r w:rsidRPr="00D97EE7">
        <w:rPr>
          <w:rFonts w:asciiTheme="majorEastAsia" w:eastAsiaTheme="majorEastAsia" w:hAnsiTheme="majorEastAsia" w:hint="eastAsia"/>
          <w:color w:val="000000" w:themeColor="text1"/>
          <w:spacing w:val="-20"/>
        </w:rPr>
        <w:t>活用していただきたい。</w:t>
      </w:r>
    </w:p>
    <w:p w:rsidR="00F8273A" w:rsidRPr="00D97EE7" w:rsidRDefault="00F8273A" w:rsidP="00F8273A">
      <w:pPr>
        <w:adjustRightInd/>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(4)ワーク６～９は、簡単な指導例を</w:t>
      </w:r>
      <w:r w:rsidR="00F52FF4" w:rsidRPr="00D97EE7">
        <w:rPr>
          <w:rFonts w:asciiTheme="majorEastAsia" w:eastAsiaTheme="majorEastAsia" w:hAnsiTheme="majorEastAsia" w:hint="eastAsia"/>
          <w:color w:val="000000" w:themeColor="text1"/>
        </w:rPr>
        <w:t>Word</w:t>
      </w:r>
      <w:r w:rsidR="0044506A" w:rsidRPr="00D97EE7">
        <w:rPr>
          <w:rFonts w:asciiTheme="majorEastAsia" w:eastAsiaTheme="majorEastAsia" w:hAnsiTheme="majorEastAsia" w:hint="eastAsia"/>
          <w:color w:val="000000" w:themeColor="text1"/>
        </w:rPr>
        <w:t>ファイル</w:t>
      </w:r>
      <w:r w:rsidRPr="00D97EE7">
        <w:rPr>
          <w:rFonts w:asciiTheme="majorEastAsia" w:eastAsiaTheme="majorEastAsia" w:hAnsiTheme="majorEastAsia" w:hint="eastAsia"/>
          <w:color w:val="000000" w:themeColor="text1"/>
        </w:rPr>
        <w:t>で提供している。</w:t>
      </w:r>
    </w:p>
    <w:p w:rsidR="00B74BA0" w:rsidRPr="00D97EE7" w:rsidRDefault="00B74BA0" w:rsidP="00B74BA0">
      <w:pPr>
        <w:adjustRightInd/>
        <w:jc w:val="center"/>
        <w:rPr>
          <w:rFonts w:asciiTheme="majorEastAsia" w:eastAsiaTheme="majorEastAsia" w:hAnsiTheme="majorEastAsia"/>
          <w:color w:val="000000" w:themeColor="text1"/>
        </w:rPr>
      </w:pPr>
      <w:r w:rsidRPr="00D97EE7">
        <w:rPr>
          <w:noProof/>
          <w:color w:val="000000" w:themeColor="text1"/>
        </w:rPr>
        <w:drawing>
          <wp:inline distT="0" distB="0" distL="0" distR="0" wp14:anchorId="181A0835" wp14:editId="39B9A442">
            <wp:extent cx="2756163" cy="1772530"/>
            <wp:effectExtent l="19050" t="19050" r="25400" b="184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125"/>
                    <a:stretch/>
                  </pic:blipFill>
                  <pic:spPr bwMode="auto">
                    <a:xfrm>
                      <a:off x="0" y="0"/>
                      <a:ext cx="2774996" cy="178464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F8273A" w:rsidRPr="00D97EE7" w:rsidRDefault="00F8273A" w:rsidP="00F8273A">
      <w:pPr>
        <w:adjustRightInd/>
        <w:ind w:leftChars="100" w:left="600" w:hangingChars="150" w:hanging="36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(5)</w:t>
      </w:r>
      <w:r w:rsidRPr="00D97EE7">
        <w:rPr>
          <w:rFonts w:asciiTheme="majorEastAsia" w:eastAsiaTheme="majorEastAsia" w:hAnsiTheme="majorEastAsia"/>
          <w:color w:val="000000" w:themeColor="text1"/>
        </w:rPr>
        <w:t>Excel</w:t>
      </w:r>
      <w:r w:rsidRPr="00D97EE7">
        <w:rPr>
          <w:rFonts w:asciiTheme="majorEastAsia" w:eastAsiaTheme="majorEastAsia" w:hAnsiTheme="majorEastAsia" w:hint="eastAsia"/>
          <w:color w:val="000000" w:themeColor="text1"/>
        </w:rPr>
        <w:t>教材は、ファイルを開いたら「セキュリティの警告」オプションの「コンテンツの有効化」をクリックし、マクロを有効にしてから使用すること。</w:t>
      </w:r>
    </w:p>
    <w:p w:rsidR="00980AA8" w:rsidRPr="00D97EE7" w:rsidRDefault="00980AA8" w:rsidP="001D1927">
      <w:pPr>
        <w:adjustRightInd/>
        <w:jc w:val="center"/>
        <w:rPr>
          <w:noProof/>
          <w:color w:val="000000" w:themeColor="text1"/>
        </w:rPr>
      </w:pPr>
      <w:r w:rsidRPr="00D97EE7">
        <w:rPr>
          <w:noProof/>
          <w:color w:val="000000" w:themeColor="text1"/>
        </w:rPr>
        <mc:AlternateContent>
          <mc:Choice Requires="wpg">
            <w:drawing>
              <wp:anchor distT="0" distB="0" distL="114300" distR="114300" simplePos="0" relativeHeight="251661312" behindDoc="0" locked="0" layoutInCell="1" allowOverlap="1" wp14:anchorId="21DF4B00" wp14:editId="0E4CFC5F">
                <wp:simplePos x="0" y="0"/>
                <wp:positionH relativeFrom="column">
                  <wp:posOffset>3285715</wp:posOffset>
                </wp:positionH>
                <wp:positionV relativeFrom="paragraph">
                  <wp:posOffset>456565</wp:posOffset>
                </wp:positionV>
                <wp:extent cx="2235201" cy="730250"/>
                <wp:effectExtent l="0" t="0" r="12700" b="12700"/>
                <wp:wrapNone/>
                <wp:docPr id="6" name="グループ化 6"/>
                <wp:cNvGraphicFramePr/>
                <a:graphic xmlns:a="http://schemas.openxmlformats.org/drawingml/2006/main">
                  <a:graphicData uri="http://schemas.microsoft.com/office/word/2010/wordprocessingGroup">
                    <wpg:wgp>
                      <wpg:cNvGrpSpPr/>
                      <wpg:grpSpPr>
                        <a:xfrm>
                          <a:off x="0" y="0"/>
                          <a:ext cx="2235201" cy="730250"/>
                          <a:chOff x="280706" y="25613"/>
                          <a:chExt cx="2245645" cy="736387"/>
                        </a:xfrm>
                      </wpg:grpSpPr>
                      <wps:wsp>
                        <wps:cNvPr id="2" name="正方形/長方形 2"/>
                        <wps:cNvSpPr/>
                        <wps:spPr>
                          <a:xfrm>
                            <a:off x="280706" y="531479"/>
                            <a:ext cx="689005" cy="23052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角丸四角形吹き出し 5"/>
                        <wps:cNvSpPr/>
                        <wps:spPr>
                          <a:xfrm>
                            <a:off x="1173801" y="25613"/>
                            <a:ext cx="1352550" cy="399303"/>
                          </a:xfrm>
                          <a:prstGeom prst="wedgeRoundRectCallout">
                            <a:avLst>
                              <a:gd name="adj1" fmla="val -59800"/>
                              <a:gd name="adj2" fmla="val 78084"/>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6540" w:rsidRDefault="00196540" w:rsidP="00980AA8">
                              <w:pPr>
                                <w:jc w:val="center"/>
                              </w:pPr>
                              <w:r>
                                <w:rPr>
                                  <w:rFonts w:hint="eastAsia"/>
                                </w:rPr>
                                <w:t>クリック</w:t>
                              </w:r>
                              <w: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DF4B00" id="グループ化 6" o:spid="_x0000_s1026" style="position:absolute;left:0;text-align:left;margin-left:258.7pt;margin-top:35.95pt;width:176pt;height:57.5pt;z-index:251661312;mso-width-relative:margin;mso-height-relative:margin" coordorigin="2807,256" coordsize="22456,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">
                <v:rect id="正方形/長方形 2" o:spid="_x0000_s1027" style="position:absolute;left:2807;top:5314;width:6890;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" filled="f" strokecolor="red" strokeweight="2p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8" type="#_x0000_t62" style="position:absolute;left:11738;top:256;width:13525;height:3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" adj="-2117,27666" fillcolor="white [3212]" strokecolor="red" strokeweight="2pt">
                  <v:textbox>
                    <w:txbxContent>
                      <w:p w:rsidR="00196540" w:rsidRDefault="00196540" w:rsidP="00980AA8">
                        <w:pPr>
                          <w:jc w:val="center"/>
                        </w:pPr>
                        <w:r>
                          <w:rPr>
                            <w:rFonts w:hint="eastAsia"/>
                          </w:rPr>
                          <w:t>クリック</w:t>
                        </w:r>
                        <w:r>
                          <w:t>する</w:t>
                        </w:r>
                      </w:p>
                    </w:txbxContent>
                  </v:textbox>
                </v:shape>
              </v:group>
            </w:pict>
          </mc:Fallback>
        </mc:AlternateContent>
      </w:r>
      <w:r w:rsidRPr="00D97EE7">
        <w:rPr>
          <w:noProof/>
          <w:color w:val="000000" w:themeColor="text1"/>
        </w:rPr>
        <w:drawing>
          <wp:inline distT="0" distB="0" distL="0" distR="0" wp14:anchorId="3A7A72EC" wp14:editId="06979A3C">
            <wp:extent cx="2744555" cy="1800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4555" cy="1800000"/>
                    </a:xfrm>
                    <a:prstGeom prst="rect">
                      <a:avLst/>
                    </a:prstGeom>
                    <a:noFill/>
                    <a:ln>
                      <a:noFill/>
                    </a:ln>
                  </pic:spPr>
                </pic:pic>
              </a:graphicData>
            </a:graphic>
          </wp:inline>
        </w:drawing>
      </w:r>
    </w:p>
    <w:p w:rsidR="00E400E8" w:rsidRPr="00D97EE7" w:rsidRDefault="00506937" w:rsidP="005D1C23">
      <w:pPr>
        <w:adjustRightInd/>
        <w:rPr>
          <w:rFonts w:asciiTheme="majorEastAsia" w:eastAsiaTheme="majorEastAsia" w:hAnsiTheme="majorEastAsia"/>
          <w:b/>
          <w:bCs/>
          <w:color w:val="000000" w:themeColor="text1"/>
          <w:sz w:val="28"/>
          <w:szCs w:val="28"/>
        </w:rPr>
      </w:pPr>
      <w:r w:rsidRPr="00D97EE7">
        <w:rPr>
          <w:rFonts w:asciiTheme="majorEastAsia" w:eastAsiaTheme="majorEastAsia" w:hAnsiTheme="majorEastAsia" w:hint="eastAsia"/>
          <w:color w:val="000000" w:themeColor="text1"/>
        </w:rPr>
        <w:t xml:space="preserve">　</w:t>
      </w:r>
      <w:r w:rsidR="00E06D73" w:rsidRPr="00D97EE7">
        <w:rPr>
          <w:rFonts w:asciiTheme="majorEastAsia" w:eastAsiaTheme="majorEastAsia" w:hAnsiTheme="majorEastAsia"/>
          <w:color w:val="000000" w:themeColor="text1"/>
        </w:rPr>
        <w:t>(</w:t>
      </w:r>
      <w:r w:rsidR="00F8273A" w:rsidRPr="00D97EE7">
        <w:rPr>
          <w:rFonts w:asciiTheme="majorEastAsia" w:eastAsiaTheme="majorEastAsia" w:hAnsiTheme="majorEastAsia" w:hint="eastAsia"/>
          <w:color w:val="000000" w:themeColor="text1"/>
        </w:rPr>
        <w:t>6</w:t>
      </w:r>
      <w:r w:rsidR="00E06D73" w:rsidRPr="00D97EE7">
        <w:rPr>
          <w:rFonts w:asciiTheme="majorEastAsia" w:eastAsiaTheme="majorEastAsia" w:hAnsiTheme="majorEastAsia"/>
          <w:color w:val="000000" w:themeColor="text1"/>
        </w:rPr>
        <w:t>)</w:t>
      </w:r>
      <w:r w:rsidR="000015C6" w:rsidRPr="00D97EE7">
        <w:rPr>
          <w:rFonts w:asciiTheme="majorEastAsia" w:eastAsiaTheme="majorEastAsia" w:hAnsiTheme="majorEastAsia" w:hint="eastAsia"/>
          <w:color w:val="000000" w:themeColor="text1"/>
          <w:u w:val="single"/>
        </w:rPr>
        <w:t>授業</w:t>
      </w:r>
      <w:r w:rsidR="00B12AF9" w:rsidRPr="00D97EE7">
        <w:rPr>
          <w:rFonts w:asciiTheme="majorEastAsia" w:eastAsiaTheme="majorEastAsia" w:hAnsiTheme="majorEastAsia" w:hint="eastAsia"/>
          <w:color w:val="000000" w:themeColor="text1"/>
          <w:u w:val="single"/>
        </w:rPr>
        <w:t>での</w:t>
      </w:r>
      <w:r w:rsidR="000015C6" w:rsidRPr="00D97EE7">
        <w:rPr>
          <w:rFonts w:asciiTheme="majorEastAsia" w:eastAsiaTheme="majorEastAsia" w:hAnsiTheme="majorEastAsia" w:hint="eastAsia"/>
          <w:color w:val="000000" w:themeColor="text1"/>
          <w:u w:val="single"/>
        </w:rPr>
        <w:t>利用</w:t>
      </w:r>
      <w:r w:rsidR="00B12AF9" w:rsidRPr="00D97EE7">
        <w:rPr>
          <w:rFonts w:asciiTheme="majorEastAsia" w:eastAsiaTheme="majorEastAsia" w:hAnsiTheme="majorEastAsia" w:hint="eastAsia"/>
          <w:color w:val="000000" w:themeColor="text1"/>
          <w:u w:val="single"/>
        </w:rPr>
        <w:t>のみ</w:t>
      </w:r>
      <w:r w:rsidR="000015C6" w:rsidRPr="00D97EE7">
        <w:rPr>
          <w:rFonts w:asciiTheme="majorEastAsia" w:eastAsiaTheme="majorEastAsia" w:hAnsiTheme="majorEastAsia" w:hint="eastAsia"/>
          <w:color w:val="000000" w:themeColor="text1"/>
          <w:u w:val="single"/>
        </w:rPr>
        <w:t>に</w:t>
      </w:r>
      <w:r w:rsidR="00F323BC" w:rsidRPr="00D97EE7">
        <w:rPr>
          <w:rFonts w:asciiTheme="majorEastAsia" w:eastAsiaTheme="majorEastAsia" w:hAnsiTheme="majorEastAsia" w:hint="eastAsia"/>
          <w:color w:val="000000" w:themeColor="text1"/>
          <w:u w:val="single"/>
        </w:rPr>
        <w:t>とどめること</w:t>
      </w:r>
      <w:r w:rsidR="00E06D73" w:rsidRPr="00D97EE7">
        <w:rPr>
          <w:rFonts w:asciiTheme="majorEastAsia" w:eastAsiaTheme="majorEastAsia" w:hAnsiTheme="majorEastAsia" w:hint="eastAsia"/>
          <w:color w:val="000000" w:themeColor="text1"/>
          <w:u w:val="single"/>
        </w:rPr>
        <w:t>。</w:t>
      </w:r>
    </w:p>
    <w:p w:rsidR="00F8273A" w:rsidRPr="00D97EE7" w:rsidRDefault="00F8273A">
      <w:pPr>
        <w:widowControl/>
        <w:overflowPunct/>
        <w:adjustRightInd/>
        <w:jc w:val="left"/>
        <w:textAlignment w:val="auto"/>
        <w:rPr>
          <w:rFonts w:asciiTheme="majorEastAsia" w:eastAsiaTheme="majorEastAsia" w:hAnsiTheme="majorEastAsia"/>
          <w:b/>
          <w:bCs/>
          <w:color w:val="000000" w:themeColor="text1"/>
          <w:sz w:val="28"/>
          <w:szCs w:val="28"/>
        </w:rPr>
      </w:pPr>
      <w:r w:rsidRPr="00D97EE7">
        <w:rPr>
          <w:rFonts w:asciiTheme="majorEastAsia" w:eastAsiaTheme="majorEastAsia" w:hAnsiTheme="majorEastAsia"/>
          <w:b/>
          <w:bCs/>
          <w:color w:val="000000" w:themeColor="text1"/>
          <w:sz w:val="28"/>
          <w:szCs w:val="28"/>
        </w:rPr>
        <w:br w:type="page"/>
      </w:r>
    </w:p>
    <w:p w:rsidR="00E400E8" w:rsidRPr="00D97EE7" w:rsidRDefault="00E400E8">
      <w:pPr>
        <w:widowControl/>
        <w:overflowPunct/>
        <w:adjustRightInd/>
        <w:jc w:val="left"/>
        <w:textAlignment w:val="auto"/>
        <w:rPr>
          <w:rFonts w:asciiTheme="majorEastAsia" w:eastAsiaTheme="majorEastAsia" w:hAnsiTheme="majorEastAsia"/>
          <w:b/>
          <w:bCs/>
          <w:color w:val="000000" w:themeColor="text1"/>
          <w:sz w:val="28"/>
          <w:szCs w:val="28"/>
        </w:rPr>
      </w:pPr>
      <w:r w:rsidRPr="00D97EE7">
        <w:rPr>
          <w:rFonts w:asciiTheme="majorEastAsia" w:eastAsiaTheme="majorEastAsia" w:hAnsiTheme="majorEastAsia" w:hint="eastAsia"/>
          <w:b/>
          <w:bCs/>
          <w:color w:val="000000" w:themeColor="text1"/>
          <w:sz w:val="28"/>
          <w:szCs w:val="28"/>
        </w:rPr>
        <w:lastRenderedPageBreak/>
        <w:t>３．「これであなたもひとり立ち」ワークと</w:t>
      </w:r>
      <w:r w:rsidR="0044506A" w:rsidRPr="00D97EE7">
        <w:rPr>
          <w:rFonts w:asciiTheme="majorEastAsia" w:eastAsiaTheme="majorEastAsia" w:hAnsiTheme="majorEastAsia" w:hint="eastAsia"/>
          <w:b/>
          <w:bCs/>
          <w:color w:val="000000" w:themeColor="text1"/>
          <w:sz w:val="28"/>
          <w:szCs w:val="28"/>
        </w:rPr>
        <w:t>電子教材</w:t>
      </w:r>
      <w:r w:rsidRPr="00D97EE7">
        <w:rPr>
          <w:rFonts w:asciiTheme="majorEastAsia" w:eastAsiaTheme="majorEastAsia" w:hAnsiTheme="majorEastAsia" w:hint="eastAsia"/>
          <w:b/>
          <w:bCs/>
          <w:color w:val="000000" w:themeColor="text1"/>
          <w:sz w:val="28"/>
          <w:szCs w:val="28"/>
        </w:rPr>
        <w:t>との関係表</w:t>
      </w:r>
    </w:p>
    <w:p w:rsidR="00AE27E4" w:rsidRPr="00D97EE7" w:rsidRDefault="00F84EC5">
      <w:pPr>
        <w:widowControl/>
        <w:overflowPunct/>
        <w:adjustRightInd/>
        <w:jc w:val="left"/>
        <w:textAlignment w:val="auto"/>
        <w:rPr>
          <w:rFonts w:asciiTheme="majorEastAsia" w:eastAsiaTheme="majorEastAsia" w:hAnsiTheme="majorEastAsia"/>
          <w:b/>
          <w:bCs/>
          <w:color w:val="000000" w:themeColor="text1"/>
          <w:sz w:val="28"/>
          <w:szCs w:val="28"/>
        </w:rPr>
      </w:pPr>
      <w:r w:rsidRPr="00D97EE7">
        <w:rPr>
          <w:rFonts w:asciiTheme="majorEastAsia" w:eastAsiaTheme="majorEastAsia" w:hAnsiTheme="majorEastAsia"/>
          <w:b/>
          <w:bCs/>
          <w:noProof/>
          <w:color w:val="000000" w:themeColor="text1"/>
          <w:sz w:val="28"/>
          <w:szCs w:val="28"/>
        </w:rPr>
        <mc:AlternateContent>
          <mc:Choice Requires="wps">
            <w:drawing>
              <wp:anchor distT="0" distB="0" distL="114300" distR="114300" simplePos="0" relativeHeight="251662336" behindDoc="0" locked="0" layoutInCell="1" allowOverlap="1" wp14:anchorId="256161AA" wp14:editId="23EC8031">
                <wp:simplePos x="0" y="0"/>
                <wp:positionH relativeFrom="column">
                  <wp:posOffset>276225</wp:posOffset>
                </wp:positionH>
                <wp:positionV relativeFrom="paragraph">
                  <wp:posOffset>61595</wp:posOffset>
                </wp:positionV>
                <wp:extent cx="2006600" cy="609600"/>
                <wp:effectExtent l="0" t="0" r="107950" b="133350"/>
                <wp:wrapNone/>
                <wp:docPr id="3" name="角丸四角形吹き出し 3"/>
                <wp:cNvGraphicFramePr/>
                <a:graphic xmlns:a="http://schemas.openxmlformats.org/drawingml/2006/main">
                  <a:graphicData uri="http://schemas.microsoft.com/office/word/2010/wordprocessingShape">
                    <wps:wsp>
                      <wps:cNvSpPr/>
                      <wps:spPr>
                        <a:xfrm>
                          <a:off x="0" y="0"/>
                          <a:ext cx="2006600" cy="609600"/>
                        </a:xfrm>
                        <a:prstGeom prst="wedgeRoundRectCallout">
                          <a:avLst>
                            <a:gd name="adj1" fmla="val 54714"/>
                            <a:gd name="adj2" fmla="val 66432"/>
                            <a:gd name="adj3" fmla="val 16667"/>
                          </a:avLst>
                        </a:prstGeom>
                        <a:ln w="6350">
                          <a:solidFill>
                            <a:schemeClr val="tx1"/>
                          </a:solidFill>
                        </a:ln>
                      </wps:spPr>
                      <wps:style>
                        <a:lnRef idx="2">
                          <a:schemeClr val="dk1"/>
                        </a:lnRef>
                        <a:fillRef idx="1">
                          <a:schemeClr val="lt1"/>
                        </a:fillRef>
                        <a:effectRef idx="0">
                          <a:schemeClr val="dk1"/>
                        </a:effectRef>
                        <a:fontRef idx="minor">
                          <a:schemeClr val="dk1"/>
                        </a:fontRef>
                      </wps:style>
                      <wps:txbx>
                        <w:txbxContent>
                          <w:p w:rsidR="00196540" w:rsidRPr="00D1630B" w:rsidRDefault="00196540" w:rsidP="00AE27E4">
                            <w:pPr>
                              <w:spacing w:line="240" w:lineRule="exact"/>
                              <w:jc w:val="center"/>
                              <w:rPr>
                                <w:color w:val="0070C0"/>
                                <w:sz w:val="20"/>
                                <w:szCs w:val="20"/>
                              </w:rPr>
                            </w:pPr>
                            <w:r w:rsidRPr="00D1630B">
                              <w:rPr>
                                <w:rFonts w:hint="eastAsia"/>
                                <w:color w:val="0070C0"/>
                                <w:sz w:val="20"/>
                                <w:szCs w:val="20"/>
                              </w:rPr>
                              <w:t>生徒が</w:t>
                            </w:r>
                            <w:r w:rsidRPr="00D1630B">
                              <w:rPr>
                                <w:color w:val="0070C0"/>
                                <w:sz w:val="20"/>
                                <w:szCs w:val="20"/>
                              </w:rPr>
                              <w:t>ワーク</w:t>
                            </w:r>
                            <w:r w:rsidRPr="00D1630B">
                              <w:rPr>
                                <w:rFonts w:hint="eastAsia"/>
                                <w:color w:val="0070C0"/>
                                <w:sz w:val="20"/>
                                <w:szCs w:val="20"/>
                              </w:rPr>
                              <w:t>で学習する時の</w:t>
                            </w:r>
                            <w:r w:rsidRPr="00D1630B">
                              <w:rPr>
                                <w:color w:val="0070C0"/>
                                <w:sz w:val="20"/>
                                <w:szCs w:val="20"/>
                              </w:rPr>
                              <w:t>ポイントや</w:t>
                            </w:r>
                            <w:r w:rsidRPr="00D1630B">
                              <w:rPr>
                                <w:rFonts w:hint="eastAsia"/>
                                <w:color w:val="0070C0"/>
                                <w:sz w:val="20"/>
                                <w:szCs w:val="20"/>
                              </w:rPr>
                              <w:t>考え方</w:t>
                            </w:r>
                            <w:r w:rsidRPr="00D1630B">
                              <w:rPr>
                                <w:color w:val="0070C0"/>
                                <w:sz w:val="20"/>
                                <w:szCs w:val="20"/>
                              </w:rPr>
                              <w:t>などを</w:t>
                            </w:r>
                            <w:r w:rsidRPr="00D1630B">
                              <w:rPr>
                                <w:rFonts w:hint="eastAsia"/>
                                <w:color w:val="0070C0"/>
                                <w:sz w:val="20"/>
                                <w:szCs w:val="20"/>
                              </w:rPr>
                              <w:t>、</w:t>
                            </w:r>
                            <w:r>
                              <w:rPr>
                                <w:color w:val="0070C0"/>
                                <w:sz w:val="20"/>
                                <w:szCs w:val="20"/>
                              </w:rPr>
                              <w:br/>
                            </w:r>
                            <w:r w:rsidRPr="00D1630B">
                              <w:rPr>
                                <w:rFonts w:hint="eastAsia"/>
                                <w:color w:val="0070C0"/>
                                <w:sz w:val="20"/>
                                <w:szCs w:val="20"/>
                              </w:rPr>
                              <w:t>順序立てて展開</w:t>
                            </w:r>
                            <w:r w:rsidRPr="00D1630B">
                              <w:rPr>
                                <w:color w:val="0070C0"/>
                                <w:sz w:val="20"/>
                                <w:szCs w:val="20"/>
                              </w:rPr>
                              <w:t>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161AA" id="角丸四角形吹き出し 3" o:spid="_x0000_s1029" type="#_x0000_t62" style="position:absolute;margin-left:21.75pt;margin-top:4.85pt;width:158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" adj="22618,25149" fillcolor="white [3201]" strokecolor="black [3213]" strokeweight=".5pt">
                <v:textbox>
                  <w:txbxContent>
                    <w:p w:rsidR="00196540" w:rsidRPr="00D1630B" w:rsidRDefault="00196540" w:rsidP="00AE27E4">
                      <w:pPr>
                        <w:spacing w:line="240" w:lineRule="exact"/>
                        <w:jc w:val="center"/>
                        <w:rPr>
                          <w:color w:val="0070C0"/>
                          <w:sz w:val="20"/>
                          <w:szCs w:val="20"/>
                        </w:rPr>
                      </w:pPr>
                      <w:r w:rsidRPr="00D1630B">
                        <w:rPr>
                          <w:rFonts w:hint="eastAsia"/>
                          <w:color w:val="0070C0"/>
                          <w:sz w:val="20"/>
                          <w:szCs w:val="20"/>
                        </w:rPr>
                        <w:t>生徒が</w:t>
                      </w:r>
                      <w:r w:rsidRPr="00D1630B">
                        <w:rPr>
                          <w:color w:val="0070C0"/>
                          <w:sz w:val="20"/>
                          <w:szCs w:val="20"/>
                        </w:rPr>
                        <w:t>ワーク</w:t>
                      </w:r>
                      <w:r w:rsidRPr="00D1630B">
                        <w:rPr>
                          <w:rFonts w:hint="eastAsia"/>
                          <w:color w:val="0070C0"/>
                          <w:sz w:val="20"/>
                          <w:szCs w:val="20"/>
                        </w:rPr>
                        <w:t>で学習する時の</w:t>
                      </w:r>
                      <w:r w:rsidRPr="00D1630B">
                        <w:rPr>
                          <w:color w:val="0070C0"/>
                          <w:sz w:val="20"/>
                          <w:szCs w:val="20"/>
                        </w:rPr>
                        <w:t>ポイントや</w:t>
                      </w:r>
                      <w:r w:rsidRPr="00D1630B">
                        <w:rPr>
                          <w:rFonts w:hint="eastAsia"/>
                          <w:color w:val="0070C0"/>
                          <w:sz w:val="20"/>
                          <w:szCs w:val="20"/>
                        </w:rPr>
                        <w:t>考え方</w:t>
                      </w:r>
                      <w:r w:rsidRPr="00D1630B">
                        <w:rPr>
                          <w:color w:val="0070C0"/>
                          <w:sz w:val="20"/>
                          <w:szCs w:val="20"/>
                        </w:rPr>
                        <w:t>などを</w:t>
                      </w:r>
                      <w:r w:rsidRPr="00D1630B">
                        <w:rPr>
                          <w:rFonts w:hint="eastAsia"/>
                          <w:color w:val="0070C0"/>
                          <w:sz w:val="20"/>
                          <w:szCs w:val="20"/>
                        </w:rPr>
                        <w:t>、</w:t>
                      </w:r>
                      <w:r>
                        <w:rPr>
                          <w:color w:val="0070C0"/>
                          <w:sz w:val="20"/>
                          <w:szCs w:val="20"/>
                        </w:rPr>
                        <w:br/>
                      </w:r>
                      <w:r w:rsidRPr="00D1630B">
                        <w:rPr>
                          <w:rFonts w:hint="eastAsia"/>
                          <w:color w:val="0070C0"/>
                          <w:sz w:val="20"/>
                          <w:szCs w:val="20"/>
                        </w:rPr>
                        <w:t>順序立てて展開</w:t>
                      </w:r>
                      <w:r w:rsidRPr="00D1630B">
                        <w:rPr>
                          <w:color w:val="0070C0"/>
                          <w:sz w:val="20"/>
                          <w:szCs w:val="20"/>
                        </w:rPr>
                        <w:t>しています。</w:t>
                      </w:r>
                    </w:p>
                  </w:txbxContent>
                </v:textbox>
              </v:shape>
            </w:pict>
          </mc:Fallback>
        </mc:AlternateContent>
      </w:r>
      <w:r w:rsidRPr="00D97EE7">
        <w:rPr>
          <w:rFonts w:asciiTheme="majorEastAsia" w:eastAsiaTheme="majorEastAsia" w:hAnsiTheme="majorEastAsia"/>
          <w:b/>
          <w:bCs/>
          <w:noProof/>
          <w:color w:val="000000" w:themeColor="text1"/>
          <w:sz w:val="28"/>
          <w:szCs w:val="28"/>
        </w:rPr>
        <mc:AlternateContent>
          <mc:Choice Requires="wps">
            <w:drawing>
              <wp:anchor distT="0" distB="0" distL="114300" distR="114300" simplePos="0" relativeHeight="251664384" behindDoc="0" locked="0" layoutInCell="1" allowOverlap="1" wp14:anchorId="42FE8B94" wp14:editId="3A3D73F3">
                <wp:simplePos x="0" y="0"/>
                <wp:positionH relativeFrom="column">
                  <wp:posOffset>2423160</wp:posOffset>
                </wp:positionH>
                <wp:positionV relativeFrom="paragraph">
                  <wp:posOffset>59690</wp:posOffset>
                </wp:positionV>
                <wp:extent cx="1943100" cy="609600"/>
                <wp:effectExtent l="0" t="0" r="19050" b="152400"/>
                <wp:wrapNone/>
                <wp:docPr id="4" name="角丸四角形吹き出し 4"/>
                <wp:cNvGraphicFramePr/>
                <a:graphic xmlns:a="http://schemas.openxmlformats.org/drawingml/2006/main">
                  <a:graphicData uri="http://schemas.microsoft.com/office/word/2010/wordprocessingShape">
                    <wps:wsp>
                      <wps:cNvSpPr/>
                      <wps:spPr>
                        <a:xfrm>
                          <a:off x="0" y="0"/>
                          <a:ext cx="1943100" cy="609600"/>
                        </a:xfrm>
                        <a:prstGeom prst="wedgeRoundRectCallout">
                          <a:avLst>
                            <a:gd name="adj1" fmla="val 36624"/>
                            <a:gd name="adj2" fmla="val 70278"/>
                            <a:gd name="adj3" fmla="val 16667"/>
                          </a:avLst>
                        </a:prstGeom>
                        <a:ln w="6350">
                          <a:solidFill>
                            <a:schemeClr val="tx1"/>
                          </a:solidFill>
                        </a:ln>
                      </wps:spPr>
                      <wps:style>
                        <a:lnRef idx="2">
                          <a:schemeClr val="dk1"/>
                        </a:lnRef>
                        <a:fillRef idx="1">
                          <a:schemeClr val="lt1"/>
                        </a:fillRef>
                        <a:effectRef idx="0">
                          <a:schemeClr val="dk1"/>
                        </a:effectRef>
                        <a:fontRef idx="minor">
                          <a:schemeClr val="dk1"/>
                        </a:fontRef>
                      </wps:style>
                      <wps:txbx>
                        <w:txbxContent>
                          <w:p w:rsidR="00196540" w:rsidRPr="00D1630B" w:rsidRDefault="00196540" w:rsidP="00AE27E4">
                            <w:pPr>
                              <w:spacing w:line="240" w:lineRule="exact"/>
                              <w:jc w:val="center"/>
                              <w:rPr>
                                <w:color w:val="0070C0"/>
                                <w:sz w:val="20"/>
                                <w:szCs w:val="20"/>
                              </w:rPr>
                            </w:pPr>
                            <w:r w:rsidRPr="00D1630B">
                              <w:rPr>
                                <w:rFonts w:hint="eastAsia"/>
                                <w:color w:val="0070C0"/>
                                <w:sz w:val="20"/>
                                <w:szCs w:val="20"/>
                              </w:rPr>
                              <w:t>ワークの学習内容を</w:t>
                            </w:r>
                            <w:r w:rsidRPr="00D1630B">
                              <w:rPr>
                                <w:color w:val="0070C0"/>
                                <w:sz w:val="20"/>
                                <w:szCs w:val="20"/>
                              </w:rPr>
                              <w:t>深めるための発問や</w:t>
                            </w:r>
                            <w:r w:rsidRPr="00D1630B">
                              <w:rPr>
                                <w:rFonts w:hint="eastAsia"/>
                                <w:color w:val="0070C0"/>
                                <w:sz w:val="20"/>
                                <w:szCs w:val="20"/>
                              </w:rPr>
                              <w:t>生徒への示唆</w:t>
                            </w:r>
                            <w:r w:rsidRPr="00D1630B">
                              <w:rPr>
                                <w:color w:val="0070C0"/>
                                <w:sz w:val="20"/>
                                <w:szCs w:val="20"/>
                              </w:rPr>
                              <w:t>の</w:t>
                            </w:r>
                            <w:r w:rsidRPr="00D1630B">
                              <w:rPr>
                                <w:rFonts w:hint="eastAsia"/>
                                <w:color w:val="0070C0"/>
                                <w:sz w:val="20"/>
                                <w:szCs w:val="20"/>
                              </w:rPr>
                              <w:t>ポイントなどが満載です</w:t>
                            </w:r>
                            <w:r w:rsidRPr="00D1630B">
                              <w:rPr>
                                <w:color w:val="0070C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E8B94" id="角丸四角形吹き出し 4" o:spid="_x0000_s1030" type="#_x0000_t62" style="position:absolute;margin-left:190.8pt;margin-top:4.7pt;width:153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" adj="18711,25980" fillcolor="white [3201]" strokecolor="black [3213]" strokeweight=".5pt">
                <v:textbox>
                  <w:txbxContent>
                    <w:p w:rsidR="00196540" w:rsidRPr="00D1630B" w:rsidRDefault="00196540" w:rsidP="00AE27E4">
                      <w:pPr>
                        <w:spacing w:line="240" w:lineRule="exact"/>
                        <w:jc w:val="center"/>
                        <w:rPr>
                          <w:color w:val="0070C0"/>
                          <w:sz w:val="20"/>
                          <w:szCs w:val="20"/>
                        </w:rPr>
                      </w:pPr>
                      <w:r w:rsidRPr="00D1630B">
                        <w:rPr>
                          <w:rFonts w:hint="eastAsia"/>
                          <w:color w:val="0070C0"/>
                          <w:sz w:val="20"/>
                          <w:szCs w:val="20"/>
                        </w:rPr>
                        <w:t>ワークの学習内容を</w:t>
                      </w:r>
                      <w:r w:rsidRPr="00D1630B">
                        <w:rPr>
                          <w:color w:val="0070C0"/>
                          <w:sz w:val="20"/>
                          <w:szCs w:val="20"/>
                        </w:rPr>
                        <w:t>深めるための発問や</w:t>
                      </w:r>
                      <w:r w:rsidRPr="00D1630B">
                        <w:rPr>
                          <w:rFonts w:hint="eastAsia"/>
                          <w:color w:val="0070C0"/>
                          <w:sz w:val="20"/>
                          <w:szCs w:val="20"/>
                        </w:rPr>
                        <w:t>生徒への示唆</w:t>
                      </w:r>
                      <w:r w:rsidRPr="00D1630B">
                        <w:rPr>
                          <w:color w:val="0070C0"/>
                          <w:sz w:val="20"/>
                          <w:szCs w:val="20"/>
                        </w:rPr>
                        <w:t>の</w:t>
                      </w:r>
                      <w:r w:rsidRPr="00D1630B">
                        <w:rPr>
                          <w:rFonts w:hint="eastAsia"/>
                          <w:color w:val="0070C0"/>
                          <w:sz w:val="20"/>
                          <w:szCs w:val="20"/>
                        </w:rPr>
                        <w:t>ポイントなどが満載です</w:t>
                      </w:r>
                      <w:r w:rsidRPr="00D1630B">
                        <w:rPr>
                          <w:color w:val="0070C0"/>
                          <w:sz w:val="20"/>
                          <w:szCs w:val="20"/>
                        </w:rPr>
                        <w:t>。</w:t>
                      </w:r>
                    </w:p>
                  </w:txbxContent>
                </v:textbox>
              </v:shape>
            </w:pict>
          </mc:Fallback>
        </mc:AlternateContent>
      </w:r>
      <w:r w:rsidRPr="00D97EE7">
        <w:rPr>
          <w:rFonts w:asciiTheme="majorEastAsia" w:eastAsiaTheme="majorEastAsia" w:hAnsiTheme="majorEastAsia"/>
          <w:b/>
          <w:bCs/>
          <w:noProof/>
          <w:color w:val="000000" w:themeColor="text1"/>
          <w:sz w:val="28"/>
          <w:szCs w:val="28"/>
        </w:rPr>
        <mc:AlternateContent>
          <mc:Choice Requires="wps">
            <w:drawing>
              <wp:anchor distT="0" distB="0" distL="114300" distR="114300" simplePos="0" relativeHeight="251666432" behindDoc="0" locked="0" layoutInCell="1" allowOverlap="1" wp14:anchorId="6295FA2E" wp14:editId="2EABACCD">
                <wp:simplePos x="0" y="0"/>
                <wp:positionH relativeFrom="column">
                  <wp:posOffset>4512310</wp:posOffset>
                </wp:positionH>
                <wp:positionV relativeFrom="paragraph">
                  <wp:posOffset>59690</wp:posOffset>
                </wp:positionV>
                <wp:extent cx="1993900" cy="609600"/>
                <wp:effectExtent l="0" t="0" r="25400" b="133350"/>
                <wp:wrapNone/>
                <wp:docPr id="8" name="角丸四角形吹き出し 8"/>
                <wp:cNvGraphicFramePr/>
                <a:graphic xmlns:a="http://schemas.openxmlformats.org/drawingml/2006/main">
                  <a:graphicData uri="http://schemas.microsoft.com/office/word/2010/wordprocessingShape">
                    <wps:wsp>
                      <wps:cNvSpPr/>
                      <wps:spPr>
                        <a:xfrm>
                          <a:off x="0" y="0"/>
                          <a:ext cx="1993900" cy="609600"/>
                        </a:xfrm>
                        <a:prstGeom prst="wedgeRoundRectCallout">
                          <a:avLst>
                            <a:gd name="adj1" fmla="val 11167"/>
                            <a:gd name="adj2" fmla="val 66432"/>
                            <a:gd name="adj3" fmla="val 16667"/>
                          </a:avLst>
                        </a:prstGeom>
                        <a:ln w="6350">
                          <a:solidFill>
                            <a:schemeClr val="tx1"/>
                          </a:solidFill>
                        </a:ln>
                      </wps:spPr>
                      <wps:style>
                        <a:lnRef idx="2">
                          <a:schemeClr val="dk1"/>
                        </a:lnRef>
                        <a:fillRef idx="1">
                          <a:schemeClr val="lt1"/>
                        </a:fillRef>
                        <a:effectRef idx="0">
                          <a:schemeClr val="dk1"/>
                        </a:effectRef>
                        <a:fontRef idx="minor">
                          <a:schemeClr val="dk1"/>
                        </a:fontRef>
                      </wps:style>
                      <wps:txbx>
                        <w:txbxContent>
                          <w:p w:rsidR="00196540" w:rsidRPr="00D1630B" w:rsidRDefault="00196540" w:rsidP="00AE27E4">
                            <w:pPr>
                              <w:spacing w:line="240" w:lineRule="exact"/>
                              <w:jc w:val="center"/>
                              <w:rPr>
                                <w:color w:val="0070C0"/>
                                <w:sz w:val="20"/>
                                <w:szCs w:val="20"/>
                              </w:rPr>
                            </w:pPr>
                            <w:r w:rsidRPr="00D1630B">
                              <w:rPr>
                                <w:rFonts w:hint="eastAsia"/>
                                <w:color w:val="0070C0"/>
                                <w:sz w:val="20"/>
                                <w:szCs w:val="20"/>
                              </w:rPr>
                              <w:t>資料の参照や、自動計算</w:t>
                            </w:r>
                            <w:r w:rsidRPr="00D1630B">
                              <w:rPr>
                                <w:color w:val="0070C0"/>
                                <w:sz w:val="20"/>
                                <w:szCs w:val="20"/>
                              </w:rPr>
                              <w:t>など</w:t>
                            </w:r>
                            <w:r w:rsidRPr="00D1630B">
                              <w:rPr>
                                <w:rFonts w:hint="eastAsia"/>
                                <w:color w:val="0070C0"/>
                                <w:sz w:val="20"/>
                                <w:szCs w:val="20"/>
                              </w:rPr>
                              <w:t>設定</w:t>
                            </w:r>
                            <w:r w:rsidRPr="00D1630B">
                              <w:rPr>
                                <w:color w:val="0070C0"/>
                                <w:sz w:val="20"/>
                                <w:szCs w:val="20"/>
                              </w:rPr>
                              <w:t>が</w:t>
                            </w:r>
                            <w:r w:rsidRPr="00D1630B">
                              <w:rPr>
                                <w:rFonts w:hint="eastAsia"/>
                                <w:color w:val="0070C0"/>
                                <w:sz w:val="20"/>
                                <w:szCs w:val="20"/>
                              </w:rPr>
                              <w:t>されていて、ワーク</w:t>
                            </w:r>
                            <w:r w:rsidRPr="00D1630B">
                              <w:rPr>
                                <w:color w:val="0070C0"/>
                                <w:sz w:val="20"/>
                                <w:szCs w:val="20"/>
                              </w:rPr>
                              <w:t>の</w:t>
                            </w:r>
                            <w:r w:rsidRPr="00D1630B">
                              <w:rPr>
                                <w:rFonts w:hint="eastAsia"/>
                                <w:color w:val="0070C0"/>
                                <w:sz w:val="20"/>
                                <w:szCs w:val="20"/>
                              </w:rPr>
                              <w:t>内容を</w:t>
                            </w:r>
                            <w:r w:rsidR="00B0062E">
                              <w:rPr>
                                <w:rFonts w:hint="eastAsia"/>
                                <w:color w:val="0070C0"/>
                                <w:sz w:val="20"/>
                                <w:szCs w:val="20"/>
                              </w:rPr>
                              <w:t>短い</w:t>
                            </w:r>
                            <w:r w:rsidR="00B0062E">
                              <w:rPr>
                                <w:color w:val="0070C0"/>
                                <w:sz w:val="20"/>
                                <w:szCs w:val="20"/>
                              </w:rPr>
                              <w:t>時間</w:t>
                            </w:r>
                            <w:r w:rsidRPr="00D1630B">
                              <w:rPr>
                                <w:color w:val="0070C0"/>
                                <w:sz w:val="20"/>
                                <w:szCs w:val="20"/>
                              </w:rPr>
                              <w:t>で</w:t>
                            </w:r>
                            <w:r w:rsidRPr="00D1630B">
                              <w:rPr>
                                <w:rFonts w:hint="eastAsia"/>
                                <w:color w:val="0070C0"/>
                                <w:sz w:val="20"/>
                                <w:szCs w:val="20"/>
                              </w:rPr>
                              <w:t>進められます</w:t>
                            </w:r>
                            <w:r w:rsidRPr="00D1630B">
                              <w:rPr>
                                <w:color w:val="0070C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5FA2E" id="角丸四角形吹き出し 8" o:spid="_x0000_s1031" type="#_x0000_t62" style="position:absolute;margin-left:355.3pt;margin-top:4.7pt;width:157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" adj="13212,25149" fillcolor="white [3201]" strokecolor="black [3213]" strokeweight=".5pt">
                <v:textbox>
                  <w:txbxContent>
                    <w:p w:rsidR="00196540" w:rsidRPr="00D1630B" w:rsidRDefault="00196540" w:rsidP="00AE27E4">
                      <w:pPr>
                        <w:spacing w:line="240" w:lineRule="exact"/>
                        <w:jc w:val="center"/>
                        <w:rPr>
                          <w:color w:val="0070C0"/>
                          <w:sz w:val="20"/>
                          <w:szCs w:val="20"/>
                        </w:rPr>
                      </w:pPr>
                      <w:r w:rsidRPr="00D1630B">
                        <w:rPr>
                          <w:rFonts w:hint="eastAsia"/>
                          <w:color w:val="0070C0"/>
                          <w:sz w:val="20"/>
                          <w:szCs w:val="20"/>
                        </w:rPr>
                        <w:t>資料の参照や、自動計算</w:t>
                      </w:r>
                      <w:r w:rsidRPr="00D1630B">
                        <w:rPr>
                          <w:color w:val="0070C0"/>
                          <w:sz w:val="20"/>
                          <w:szCs w:val="20"/>
                        </w:rPr>
                        <w:t>など</w:t>
                      </w:r>
                      <w:r w:rsidRPr="00D1630B">
                        <w:rPr>
                          <w:rFonts w:hint="eastAsia"/>
                          <w:color w:val="0070C0"/>
                          <w:sz w:val="20"/>
                          <w:szCs w:val="20"/>
                        </w:rPr>
                        <w:t>設定</w:t>
                      </w:r>
                      <w:r w:rsidRPr="00D1630B">
                        <w:rPr>
                          <w:color w:val="0070C0"/>
                          <w:sz w:val="20"/>
                          <w:szCs w:val="20"/>
                        </w:rPr>
                        <w:t>が</w:t>
                      </w:r>
                      <w:r w:rsidRPr="00D1630B">
                        <w:rPr>
                          <w:rFonts w:hint="eastAsia"/>
                          <w:color w:val="0070C0"/>
                          <w:sz w:val="20"/>
                          <w:szCs w:val="20"/>
                        </w:rPr>
                        <w:t>されていて、ワーク</w:t>
                      </w:r>
                      <w:r w:rsidRPr="00D1630B">
                        <w:rPr>
                          <w:color w:val="0070C0"/>
                          <w:sz w:val="20"/>
                          <w:szCs w:val="20"/>
                        </w:rPr>
                        <w:t>の</w:t>
                      </w:r>
                      <w:r w:rsidRPr="00D1630B">
                        <w:rPr>
                          <w:rFonts w:hint="eastAsia"/>
                          <w:color w:val="0070C0"/>
                          <w:sz w:val="20"/>
                          <w:szCs w:val="20"/>
                        </w:rPr>
                        <w:t>内容を</w:t>
                      </w:r>
                      <w:r w:rsidR="00B0062E">
                        <w:rPr>
                          <w:rFonts w:hint="eastAsia"/>
                          <w:color w:val="0070C0"/>
                          <w:sz w:val="20"/>
                          <w:szCs w:val="20"/>
                        </w:rPr>
                        <w:t>短い</w:t>
                      </w:r>
                      <w:r w:rsidR="00B0062E">
                        <w:rPr>
                          <w:color w:val="0070C0"/>
                          <w:sz w:val="20"/>
                          <w:szCs w:val="20"/>
                        </w:rPr>
                        <w:t>時間</w:t>
                      </w:r>
                      <w:r w:rsidRPr="00D1630B">
                        <w:rPr>
                          <w:color w:val="0070C0"/>
                          <w:sz w:val="20"/>
                          <w:szCs w:val="20"/>
                        </w:rPr>
                        <w:t>で</w:t>
                      </w:r>
                      <w:r w:rsidRPr="00D1630B">
                        <w:rPr>
                          <w:rFonts w:hint="eastAsia"/>
                          <w:color w:val="0070C0"/>
                          <w:sz w:val="20"/>
                          <w:szCs w:val="20"/>
                        </w:rPr>
                        <w:t>進められます</w:t>
                      </w:r>
                      <w:r w:rsidRPr="00D1630B">
                        <w:rPr>
                          <w:color w:val="0070C0"/>
                          <w:sz w:val="20"/>
                          <w:szCs w:val="20"/>
                        </w:rPr>
                        <w:t>。</w:t>
                      </w:r>
                    </w:p>
                  </w:txbxContent>
                </v:textbox>
              </v:shape>
            </w:pict>
          </mc:Fallback>
        </mc:AlternateContent>
      </w:r>
    </w:p>
    <w:p w:rsidR="00AE27E4" w:rsidRPr="00D97EE7" w:rsidRDefault="00AE27E4">
      <w:pPr>
        <w:widowControl/>
        <w:overflowPunct/>
        <w:adjustRightInd/>
        <w:jc w:val="left"/>
        <w:textAlignment w:val="auto"/>
        <w:rPr>
          <w:rFonts w:asciiTheme="majorEastAsia" w:eastAsiaTheme="majorEastAsia" w:hAnsiTheme="majorEastAsia"/>
          <w:b/>
          <w:bCs/>
          <w:color w:val="000000" w:themeColor="text1"/>
          <w:sz w:val="28"/>
          <w:szCs w:val="28"/>
        </w:rPr>
      </w:pPr>
    </w:p>
    <w:p w:rsidR="00AE27E4" w:rsidRPr="00D97EE7" w:rsidRDefault="00AE27E4">
      <w:pPr>
        <w:widowControl/>
        <w:overflowPunct/>
        <w:adjustRightInd/>
        <w:jc w:val="left"/>
        <w:textAlignment w:val="auto"/>
        <w:rPr>
          <w:rFonts w:asciiTheme="majorEastAsia" w:eastAsiaTheme="majorEastAsia" w:hAnsiTheme="majorEastAsia"/>
          <w:b/>
          <w:bCs/>
          <w:color w:val="000000" w:themeColor="text1"/>
          <w:sz w:val="28"/>
          <w:szCs w:val="28"/>
        </w:rPr>
      </w:pPr>
    </w:p>
    <w:tbl>
      <w:tblPr>
        <w:tblStyle w:val="a7"/>
        <w:tblW w:w="10213" w:type="dxa"/>
        <w:jc w:val="center"/>
        <w:tblLook w:val="04A0" w:firstRow="1" w:lastRow="0" w:firstColumn="1" w:lastColumn="0" w:noHBand="0" w:noVBand="1"/>
      </w:tblPr>
      <w:tblGrid>
        <w:gridCol w:w="3256"/>
        <w:gridCol w:w="2126"/>
        <w:gridCol w:w="1984"/>
        <w:gridCol w:w="2847"/>
      </w:tblGrid>
      <w:tr w:rsidR="00D97EE7" w:rsidRPr="00D97EE7" w:rsidTr="00196540">
        <w:trPr>
          <w:jc w:val="center"/>
        </w:trPr>
        <w:tc>
          <w:tcPr>
            <w:tcW w:w="3256" w:type="dxa"/>
            <w:tcBorders>
              <w:top w:val="single" w:sz="8" w:space="0" w:color="auto"/>
              <w:left w:val="single" w:sz="8" w:space="0" w:color="auto"/>
              <w:bottom w:val="single" w:sz="8" w:space="0" w:color="auto"/>
              <w:right w:val="single" w:sz="8" w:space="0" w:color="auto"/>
            </w:tcBorders>
            <w:vAlign w:val="center"/>
          </w:tcPr>
          <w:p w:rsidR="00E400E8" w:rsidRPr="00D97EE7" w:rsidRDefault="0039094D" w:rsidP="00C539B5">
            <w:pPr>
              <w:widowControl/>
              <w:overflowPunct/>
              <w:adjustRightInd/>
              <w:jc w:val="center"/>
              <w:textAlignment w:val="auto"/>
              <w:rPr>
                <w:rFonts w:ascii="HGP創英角ﾎﾟｯﾌﾟ体" w:eastAsia="HGP創英角ﾎﾟｯﾌﾟ体" w:hAnsi="HGP創英角ﾎﾟｯﾌﾟ体"/>
                <w:color w:val="000000" w:themeColor="text1"/>
              </w:rPr>
            </w:pPr>
            <w:r w:rsidRPr="00D97EE7">
              <w:rPr>
                <w:rFonts w:ascii="HGP創英角ﾎﾟｯﾌﾟ体" w:eastAsia="HGP創英角ﾎﾟｯﾌﾟ体" w:hAnsi="HGP創英角ﾎﾟｯﾌﾟ体" w:hint="eastAsia"/>
                <w:color w:val="000000" w:themeColor="text1"/>
                <w:spacing w:val="210"/>
                <w:fitText w:val="1050" w:id="1650658560"/>
              </w:rPr>
              <w:t>ワー</w:t>
            </w:r>
            <w:r w:rsidRPr="00D97EE7">
              <w:rPr>
                <w:rFonts w:ascii="HGP創英角ﾎﾟｯﾌﾟ体" w:eastAsia="HGP創英角ﾎﾟｯﾌﾟ体" w:hAnsi="HGP創英角ﾎﾟｯﾌﾟ体" w:hint="eastAsia"/>
                <w:color w:val="000000" w:themeColor="text1"/>
                <w:spacing w:val="15"/>
                <w:fitText w:val="1050" w:id="1650658560"/>
              </w:rPr>
              <w:t>ク</w:t>
            </w:r>
          </w:p>
        </w:tc>
        <w:tc>
          <w:tcPr>
            <w:tcW w:w="2126" w:type="dxa"/>
            <w:tcBorders>
              <w:top w:val="single" w:sz="8" w:space="0" w:color="auto"/>
              <w:left w:val="single" w:sz="8" w:space="0" w:color="auto"/>
              <w:bottom w:val="single" w:sz="8" w:space="0" w:color="auto"/>
            </w:tcBorders>
          </w:tcPr>
          <w:p w:rsidR="00E400E8" w:rsidRPr="00D97EE7" w:rsidRDefault="00E400E8" w:rsidP="00C539B5">
            <w:pPr>
              <w:widowControl/>
              <w:overflowPunct/>
              <w:adjustRightInd/>
              <w:jc w:val="center"/>
              <w:textAlignment w:val="auto"/>
              <w:rPr>
                <w:b/>
                <w:color w:val="000000" w:themeColor="text1"/>
                <w:sz w:val="22"/>
                <w:szCs w:val="22"/>
              </w:rPr>
            </w:pPr>
            <w:r w:rsidRPr="00D97EE7">
              <w:rPr>
                <w:rFonts w:hint="eastAsia"/>
                <w:b/>
                <w:color w:val="000000" w:themeColor="text1"/>
                <w:sz w:val="22"/>
                <w:szCs w:val="22"/>
              </w:rPr>
              <w:t>PowerPoint</w:t>
            </w:r>
          </w:p>
          <w:p w:rsidR="00E400E8" w:rsidRPr="00D97EE7" w:rsidRDefault="00ED202F" w:rsidP="00C539B5">
            <w:pPr>
              <w:widowControl/>
              <w:overflowPunct/>
              <w:adjustRightInd/>
              <w:ind w:leftChars="-45" w:left="-108" w:rightChars="-74" w:right="-178"/>
              <w:jc w:val="center"/>
              <w:textAlignment w:val="auto"/>
              <w:rPr>
                <w:b/>
                <w:color w:val="000000" w:themeColor="text1"/>
                <w:sz w:val="22"/>
                <w:szCs w:val="22"/>
              </w:rPr>
            </w:pPr>
            <w:r w:rsidRPr="00D97EE7">
              <w:rPr>
                <w:rFonts w:hint="eastAsia"/>
                <w:b/>
                <w:color w:val="000000" w:themeColor="text1"/>
                <w:sz w:val="22"/>
                <w:szCs w:val="22"/>
              </w:rPr>
              <w:t>（ワークサブ教材）</w:t>
            </w:r>
          </w:p>
        </w:tc>
        <w:tc>
          <w:tcPr>
            <w:tcW w:w="1984" w:type="dxa"/>
            <w:tcBorders>
              <w:top w:val="single" w:sz="8" w:space="0" w:color="auto"/>
              <w:bottom w:val="single" w:sz="8" w:space="0" w:color="auto"/>
            </w:tcBorders>
          </w:tcPr>
          <w:p w:rsidR="00ED202F" w:rsidRPr="00D97EE7" w:rsidRDefault="00ED202F" w:rsidP="00C539B5">
            <w:pPr>
              <w:widowControl/>
              <w:overflowPunct/>
              <w:adjustRightInd/>
              <w:jc w:val="center"/>
              <w:textAlignment w:val="auto"/>
              <w:rPr>
                <w:b/>
                <w:color w:val="000000" w:themeColor="text1"/>
                <w:sz w:val="22"/>
                <w:szCs w:val="22"/>
              </w:rPr>
            </w:pPr>
            <w:r w:rsidRPr="00D97EE7">
              <w:rPr>
                <w:rFonts w:hint="eastAsia"/>
                <w:b/>
                <w:color w:val="000000" w:themeColor="text1"/>
                <w:sz w:val="22"/>
                <w:szCs w:val="22"/>
              </w:rPr>
              <w:t>Word</w:t>
            </w:r>
          </w:p>
          <w:p w:rsidR="00E400E8" w:rsidRPr="00D97EE7" w:rsidRDefault="00ED202F" w:rsidP="00C539B5">
            <w:pPr>
              <w:widowControl/>
              <w:overflowPunct/>
              <w:adjustRightInd/>
              <w:jc w:val="center"/>
              <w:textAlignment w:val="auto"/>
              <w:rPr>
                <w:b/>
                <w:color w:val="000000" w:themeColor="text1"/>
                <w:sz w:val="22"/>
                <w:szCs w:val="22"/>
              </w:rPr>
            </w:pPr>
            <w:r w:rsidRPr="00D97EE7">
              <w:rPr>
                <w:rFonts w:hint="eastAsia"/>
                <w:b/>
                <w:color w:val="000000" w:themeColor="text1"/>
                <w:sz w:val="22"/>
                <w:szCs w:val="22"/>
              </w:rPr>
              <w:t>（主に指導例）</w:t>
            </w:r>
          </w:p>
        </w:tc>
        <w:tc>
          <w:tcPr>
            <w:tcW w:w="2847" w:type="dxa"/>
            <w:tcBorders>
              <w:top w:val="single" w:sz="8" w:space="0" w:color="auto"/>
              <w:bottom w:val="single" w:sz="8" w:space="0" w:color="auto"/>
              <w:right w:val="single" w:sz="8" w:space="0" w:color="auto"/>
            </w:tcBorders>
          </w:tcPr>
          <w:p w:rsidR="00ED202F" w:rsidRPr="00D97EE7" w:rsidRDefault="00ED202F" w:rsidP="00C539B5">
            <w:pPr>
              <w:widowControl/>
              <w:overflowPunct/>
              <w:adjustRightInd/>
              <w:jc w:val="center"/>
              <w:textAlignment w:val="auto"/>
              <w:rPr>
                <w:b/>
                <w:color w:val="000000" w:themeColor="text1"/>
                <w:sz w:val="22"/>
                <w:szCs w:val="22"/>
              </w:rPr>
            </w:pPr>
            <w:r w:rsidRPr="00D97EE7">
              <w:rPr>
                <w:rFonts w:hint="eastAsia"/>
                <w:b/>
                <w:color w:val="000000" w:themeColor="text1"/>
                <w:sz w:val="22"/>
                <w:szCs w:val="22"/>
              </w:rPr>
              <w:t>E</w:t>
            </w:r>
            <w:r w:rsidRPr="00D97EE7">
              <w:rPr>
                <w:b/>
                <w:color w:val="000000" w:themeColor="text1"/>
                <w:sz w:val="22"/>
                <w:szCs w:val="22"/>
              </w:rPr>
              <w:t>xcel</w:t>
            </w:r>
          </w:p>
          <w:p w:rsidR="00E400E8" w:rsidRPr="00D97EE7" w:rsidRDefault="00ED202F" w:rsidP="00C539B5">
            <w:pPr>
              <w:widowControl/>
              <w:overflowPunct/>
              <w:adjustRightInd/>
              <w:jc w:val="center"/>
              <w:textAlignment w:val="auto"/>
              <w:rPr>
                <w:b/>
                <w:color w:val="000000" w:themeColor="text1"/>
                <w:sz w:val="22"/>
                <w:szCs w:val="22"/>
              </w:rPr>
            </w:pPr>
            <w:r w:rsidRPr="00D97EE7">
              <w:rPr>
                <w:rFonts w:hint="eastAsia"/>
                <w:b/>
                <w:color w:val="000000" w:themeColor="text1"/>
                <w:sz w:val="22"/>
                <w:szCs w:val="22"/>
              </w:rPr>
              <w:t>（ワークサブ教材）</w:t>
            </w:r>
          </w:p>
        </w:tc>
      </w:tr>
      <w:tr w:rsidR="00D97EE7" w:rsidRPr="00D97EE7" w:rsidTr="00196540">
        <w:trPr>
          <w:jc w:val="center"/>
        </w:trPr>
        <w:tc>
          <w:tcPr>
            <w:tcW w:w="3256" w:type="dxa"/>
            <w:tcBorders>
              <w:top w:val="single" w:sz="8" w:space="0" w:color="auto"/>
              <w:left w:val="single" w:sz="8" w:space="0" w:color="auto"/>
              <w:bottom w:val="single" w:sz="8" w:space="0" w:color="auto"/>
              <w:right w:val="single" w:sz="8" w:space="0" w:color="auto"/>
            </w:tcBorders>
          </w:tcPr>
          <w:p w:rsidR="00ED202F" w:rsidRPr="00D97EE7" w:rsidRDefault="00ED202F"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ひとり暮らしの自立度チェック</w:t>
            </w:r>
          </w:p>
          <w:p w:rsidR="00ED202F" w:rsidRPr="00D97EE7" w:rsidRDefault="00ED202F" w:rsidP="00C539B5">
            <w:pPr>
              <w:widowControl/>
              <w:overflowPunct/>
              <w:adjustRightInd/>
              <w:spacing w:afterLines="50" w:after="191" w:line="340" w:lineRule="exact"/>
              <w:jc w:val="center"/>
              <w:textAlignment w:val="auto"/>
              <w:rPr>
                <w:color w:val="000000" w:themeColor="text1"/>
                <w:sz w:val="21"/>
                <w:szCs w:val="21"/>
              </w:rPr>
            </w:pPr>
          </w:p>
        </w:tc>
        <w:tc>
          <w:tcPr>
            <w:tcW w:w="2126" w:type="dxa"/>
            <w:tcBorders>
              <w:top w:val="single" w:sz="8" w:space="0" w:color="auto"/>
              <w:left w:val="single" w:sz="8" w:space="0" w:color="auto"/>
              <w:bottom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1984" w:type="dxa"/>
            <w:tcBorders>
              <w:top w:val="single" w:sz="8" w:space="0" w:color="auto"/>
              <w:bottom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2847" w:type="dxa"/>
            <w:tcBorders>
              <w:top w:val="single" w:sz="8" w:space="0" w:color="auto"/>
              <w:bottom w:val="single" w:sz="8" w:space="0" w:color="auto"/>
              <w:right w:val="single" w:sz="8" w:space="0" w:color="auto"/>
            </w:tcBorders>
          </w:tcPr>
          <w:p w:rsidR="00B0062E"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「ひとり暮らしの</w:t>
            </w:r>
          </w:p>
          <w:p w:rsidR="00281B9C" w:rsidRPr="00D97EE7" w:rsidRDefault="00ED202F" w:rsidP="00D541E9">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自立度チェック」</w:t>
            </w:r>
          </w:p>
        </w:tc>
      </w:tr>
      <w:tr w:rsidR="00D97EE7" w:rsidRPr="00D97EE7" w:rsidTr="00196540">
        <w:trPr>
          <w:jc w:val="center"/>
        </w:trPr>
        <w:tc>
          <w:tcPr>
            <w:tcW w:w="3256" w:type="dxa"/>
            <w:tcBorders>
              <w:top w:val="single" w:sz="8" w:space="0" w:color="auto"/>
              <w:left w:val="single" w:sz="8" w:space="0" w:color="auto"/>
              <w:bottom w:val="single" w:sz="8" w:space="0" w:color="auto"/>
              <w:right w:val="single" w:sz="8" w:space="0" w:color="auto"/>
            </w:tcBorders>
          </w:tcPr>
          <w:p w:rsidR="00ED202F" w:rsidRPr="00D97EE7" w:rsidRDefault="00ED202F"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ワーク２</w:t>
            </w:r>
          </w:p>
          <w:p w:rsidR="00ED202F" w:rsidRPr="00D97EE7" w:rsidRDefault="00ED202F" w:rsidP="00C539B5">
            <w:pPr>
              <w:widowControl/>
              <w:overflowPunct/>
              <w:adjustRightInd/>
              <w:spacing w:afterLines="50" w:after="191"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私の命を育んだお金はいくら？</w:t>
            </w:r>
          </w:p>
        </w:tc>
        <w:tc>
          <w:tcPr>
            <w:tcW w:w="2126" w:type="dxa"/>
            <w:tcBorders>
              <w:top w:val="single" w:sz="8" w:space="0" w:color="auto"/>
              <w:left w:val="single" w:sz="8" w:space="0" w:color="auto"/>
              <w:bottom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1984" w:type="dxa"/>
            <w:tcBorders>
              <w:top w:val="single" w:sz="8" w:space="0" w:color="auto"/>
              <w:bottom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2847" w:type="dxa"/>
            <w:tcBorders>
              <w:top w:val="single" w:sz="8" w:space="0" w:color="auto"/>
              <w:bottom w:val="single" w:sz="8" w:space="0" w:color="auto"/>
              <w:right w:val="single" w:sz="8" w:space="0" w:color="auto"/>
            </w:tcBorders>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「ワーク２」</w:t>
            </w:r>
          </w:p>
          <w:p w:rsidR="007037C4" w:rsidRPr="00D97EE7" w:rsidRDefault="007037C4"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r>
      <w:tr w:rsidR="00D97EE7" w:rsidRPr="00D97EE7" w:rsidTr="00196540">
        <w:trPr>
          <w:jc w:val="center"/>
        </w:trPr>
        <w:tc>
          <w:tcPr>
            <w:tcW w:w="3256" w:type="dxa"/>
            <w:tcBorders>
              <w:top w:val="single" w:sz="8" w:space="0" w:color="auto"/>
              <w:left w:val="single" w:sz="8" w:space="0" w:color="auto"/>
              <w:bottom w:val="single" w:sz="8" w:space="0" w:color="auto"/>
              <w:right w:val="single" w:sz="8" w:space="0" w:color="auto"/>
            </w:tcBorders>
          </w:tcPr>
          <w:p w:rsidR="00ED202F" w:rsidRPr="00D97EE7" w:rsidRDefault="00ED202F"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ワーク３</w:t>
            </w:r>
          </w:p>
          <w:p w:rsidR="00ED202F" w:rsidRPr="00D97EE7" w:rsidRDefault="008440A9" w:rsidP="00C539B5">
            <w:pPr>
              <w:widowControl/>
              <w:overflowPunct/>
              <w:adjustRightInd/>
              <w:spacing w:afterLines="50" w:after="191"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受験</w:t>
            </w:r>
            <w:r w:rsidR="00ED202F" w:rsidRPr="00D97EE7">
              <w:rPr>
                <w:rFonts w:ascii="HGP創英角ﾎﾟｯﾌﾟ体" w:eastAsia="HGP創英角ﾎﾟｯﾌﾟ体" w:hAnsi="HGP創英角ﾎﾟｯﾌﾟ体" w:hint="eastAsia"/>
                <w:color w:val="000000" w:themeColor="text1"/>
                <w:sz w:val="21"/>
                <w:szCs w:val="21"/>
              </w:rPr>
              <w:t>のための経済学</w:t>
            </w:r>
          </w:p>
        </w:tc>
        <w:tc>
          <w:tcPr>
            <w:tcW w:w="2126" w:type="dxa"/>
            <w:tcBorders>
              <w:top w:val="single" w:sz="8" w:space="0" w:color="auto"/>
              <w:left w:val="single" w:sz="8" w:space="0" w:color="auto"/>
              <w:bottom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1984" w:type="dxa"/>
            <w:tcBorders>
              <w:top w:val="single" w:sz="8" w:space="0" w:color="auto"/>
              <w:bottom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2847" w:type="dxa"/>
            <w:tcBorders>
              <w:top w:val="single" w:sz="8" w:space="0" w:color="auto"/>
              <w:bottom w:val="single" w:sz="8" w:space="0" w:color="auto"/>
              <w:right w:val="single" w:sz="8" w:space="0" w:color="auto"/>
            </w:tcBorders>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「ワーク３」</w:t>
            </w:r>
          </w:p>
          <w:p w:rsidR="007037C4" w:rsidRPr="00D97EE7" w:rsidRDefault="00C84C02" w:rsidP="00D541E9">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※「ワーク２」とリンク</w:t>
            </w:r>
          </w:p>
        </w:tc>
      </w:tr>
      <w:tr w:rsidR="00D97EE7" w:rsidRPr="00D97EE7" w:rsidTr="00196540">
        <w:trPr>
          <w:jc w:val="center"/>
        </w:trPr>
        <w:tc>
          <w:tcPr>
            <w:tcW w:w="3256" w:type="dxa"/>
            <w:tcBorders>
              <w:top w:val="single" w:sz="8" w:space="0" w:color="auto"/>
              <w:left w:val="single" w:sz="8" w:space="0" w:color="auto"/>
              <w:bottom w:val="single" w:sz="8" w:space="0" w:color="auto"/>
              <w:right w:val="single" w:sz="8" w:space="0" w:color="auto"/>
            </w:tcBorders>
          </w:tcPr>
          <w:p w:rsidR="00ED202F" w:rsidRPr="00D97EE7" w:rsidRDefault="00ED202F"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ワーク５</w:t>
            </w:r>
          </w:p>
          <w:p w:rsidR="00ED202F" w:rsidRPr="00D97EE7" w:rsidRDefault="00ED202F" w:rsidP="00C539B5">
            <w:pPr>
              <w:widowControl/>
              <w:overflowPunct/>
              <w:adjustRightInd/>
              <w:spacing w:afterLines="50" w:after="191"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ひとり暮らしの生活費</w:t>
            </w:r>
          </w:p>
        </w:tc>
        <w:tc>
          <w:tcPr>
            <w:tcW w:w="2126" w:type="dxa"/>
            <w:tcBorders>
              <w:top w:val="single" w:sz="8" w:space="0" w:color="auto"/>
              <w:left w:val="single" w:sz="8" w:space="0" w:color="auto"/>
              <w:bottom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1984" w:type="dxa"/>
            <w:tcBorders>
              <w:top w:val="single" w:sz="8" w:space="0" w:color="auto"/>
              <w:bottom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2847" w:type="dxa"/>
            <w:tcBorders>
              <w:top w:val="single" w:sz="8" w:space="0" w:color="auto"/>
              <w:bottom w:val="single" w:sz="8" w:space="0" w:color="auto"/>
              <w:right w:val="single" w:sz="8" w:space="0" w:color="auto"/>
            </w:tcBorders>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「ワーク５」</w:t>
            </w:r>
          </w:p>
        </w:tc>
      </w:tr>
      <w:tr w:rsidR="00D97EE7" w:rsidRPr="00D97EE7" w:rsidTr="00196540">
        <w:trPr>
          <w:jc w:val="center"/>
        </w:trPr>
        <w:tc>
          <w:tcPr>
            <w:tcW w:w="3256" w:type="dxa"/>
            <w:tcBorders>
              <w:top w:val="single" w:sz="8" w:space="0" w:color="auto"/>
              <w:left w:val="single" w:sz="8" w:space="0" w:color="auto"/>
              <w:bottom w:val="single" w:sz="8" w:space="0" w:color="auto"/>
              <w:right w:val="single" w:sz="8" w:space="0" w:color="auto"/>
            </w:tcBorders>
          </w:tcPr>
          <w:p w:rsidR="00ED202F" w:rsidRPr="00D97EE7" w:rsidRDefault="00ED202F"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ワーク６</w:t>
            </w:r>
          </w:p>
          <w:p w:rsidR="00ED202F" w:rsidRPr="00D97EE7" w:rsidRDefault="00ED202F" w:rsidP="00C539B5">
            <w:pPr>
              <w:widowControl/>
              <w:overflowPunct/>
              <w:adjustRightInd/>
              <w:spacing w:afterLines="50" w:after="191"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ひとり暮らしの部屋探し</w:t>
            </w:r>
          </w:p>
        </w:tc>
        <w:tc>
          <w:tcPr>
            <w:tcW w:w="2126" w:type="dxa"/>
            <w:tcBorders>
              <w:top w:val="single" w:sz="8" w:space="0" w:color="auto"/>
              <w:left w:val="single" w:sz="8" w:space="0" w:color="auto"/>
              <w:bottom w:val="single" w:sz="8" w:space="0" w:color="auto"/>
            </w:tcBorders>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「ワーク６」</w:t>
            </w:r>
          </w:p>
          <w:p w:rsidR="002C57BB" w:rsidRPr="00D97EE7" w:rsidRDefault="002C57BB" w:rsidP="00C539B5">
            <w:pPr>
              <w:widowControl/>
              <w:overflowPunct/>
              <w:adjustRightInd/>
              <w:spacing w:line="340" w:lineRule="exact"/>
              <w:ind w:leftChars="-25" w:left="118" w:rightChars="-47" w:right="-113" w:hangingChars="85" w:hanging="178"/>
              <w:jc w:val="center"/>
              <w:textAlignment w:val="auto"/>
              <w:rPr>
                <w:color w:val="000000" w:themeColor="text1"/>
                <w:sz w:val="21"/>
                <w:szCs w:val="21"/>
              </w:rPr>
            </w:pPr>
            <w:r w:rsidRPr="00D97EE7">
              <w:rPr>
                <w:rFonts w:hint="eastAsia"/>
                <w:color w:val="000000" w:themeColor="text1"/>
                <w:sz w:val="21"/>
                <w:szCs w:val="21"/>
              </w:rPr>
              <w:t>※</w:t>
            </w:r>
            <w:r w:rsidRPr="00D97EE7">
              <w:rPr>
                <w:rFonts w:hint="eastAsia"/>
                <w:color w:val="000000" w:themeColor="text1"/>
                <w:sz w:val="21"/>
                <w:szCs w:val="21"/>
              </w:rPr>
              <w:t>Excel</w:t>
            </w:r>
            <w:r w:rsidRPr="00D97EE7">
              <w:rPr>
                <w:rFonts w:hint="eastAsia"/>
                <w:color w:val="000000" w:themeColor="text1"/>
                <w:sz w:val="21"/>
                <w:szCs w:val="21"/>
              </w:rPr>
              <w:t>とリンク</w:t>
            </w:r>
          </w:p>
        </w:tc>
        <w:tc>
          <w:tcPr>
            <w:tcW w:w="1984" w:type="dxa"/>
            <w:tcBorders>
              <w:top w:val="single" w:sz="8" w:space="0" w:color="auto"/>
              <w:bottom w:val="single" w:sz="8" w:space="0" w:color="auto"/>
            </w:tcBorders>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「ワーク６</w:t>
            </w:r>
            <w:r w:rsidR="00930304" w:rsidRPr="00D97EE7">
              <w:rPr>
                <w:rFonts w:hint="eastAsia"/>
                <w:color w:val="000000" w:themeColor="text1"/>
                <w:sz w:val="21"/>
                <w:szCs w:val="21"/>
              </w:rPr>
              <w:t>指導例</w:t>
            </w:r>
            <w:r w:rsidRPr="00D97EE7">
              <w:rPr>
                <w:rFonts w:hint="eastAsia"/>
                <w:color w:val="000000" w:themeColor="text1"/>
                <w:sz w:val="21"/>
                <w:szCs w:val="21"/>
              </w:rPr>
              <w:t>」</w:t>
            </w:r>
          </w:p>
        </w:tc>
        <w:tc>
          <w:tcPr>
            <w:tcW w:w="2847" w:type="dxa"/>
            <w:tcBorders>
              <w:top w:val="single" w:sz="8" w:space="0" w:color="auto"/>
              <w:bottom w:val="single" w:sz="8" w:space="0" w:color="auto"/>
              <w:right w:val="single" w:sz="8" w:space="0" w:color="auto"/>
            </w:tcBorders>
          </w:tcPr>
          <w:p w:rsidR="002C57BB"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「ワーク６</w:t>
            </w:r>
            <w:r w:rsidR="00981BE9" w:rsidRPr="00D97EE7">
              <w:rPr>
                <w:rFonts w:hint="eastAsia"/>
                <w:color w:val="000000" w:themeColor="text1"/>
                <w:sz w:val="21"/>
                <w:szCs w:val="21"/>
              </w:rPr>
              <w:t>（</w:t>
            </w:r>
            <w:r w:rsidR="00981BE9" w:rsidRPr="00D97EE7">
              <w:rPr>
                <w:rFonts w:hint="eastAsia"/>
                <w:color w:val="000000" w:themeColor="text1"/>
                <w:sz w:val="21"/>
                <w:szCs w:val="21"/>
              </w:rPr>
              <w:t>Excel</w:t>
            </w:r>
            <w:r w:rsidR="00981BE9" w:rsidRPr="00D97EE7">
              <w:rPr>
                <w:rFonts w:hint="eastAsia"/>
                <w:color w:val="000000" w:themeColor="text1"/>
                <w:sz w:val="21"/>
                <w:szCs w:val="21"/>
              </w:rPr>
              <w:t>版）</w:t>
            </w:r>
            <w:r w:rsidRPr="00D97EE7">
              <w:rPr>
                <w:rFonts w:hint="eastAsia"/>
                <w:color w:val="000000" w:themeColor="text1"/>
                <w:sz w:val="21"/>
                <w:szCs w:val="21"/>
              </w:rPr>
              <w:t>」</w:t>
            </w:r>
          </w:p>
          <w:p w:rsidR="00ED202F" w:rsidRPr="00D97EE7" w:rsidRDefault="002C57BB" w:rsidP="00C539B5">
            <w:pPr>
              <w:widowControl/>
              <w:overflowPunct/>
              <w:adjustRightInd/>
              <w:spacing w:line="340" w:lineRule="exact"/>
              <w:ind w:leftChars="-5" w:left="166" w:rightChars="-47" w:right="-113" w:hangingChars="85" w:hanging="178"/>
              <w:jc w:val="center"/>
              <w:textAlignment w:val="auto"/>
              <w:rPr>
                <w:color w:val="000000" w:themeColor="text1"/>
                <w:sz w:val="21"/>
                <w:szCs w:val="21"/>
              </w:rPr>
            </w:pPr>
            <w:r w:rsidRPr="00D97EE7">
              <w:rPr>
                <w:rFonts w:hint="eastAsia"/>
                <w:color w:val="000000" w:themeColor="text1"/>
                <w:sz w:val="21"/>
                <w:szCs w:val="21"/>
              </w:rPr>
              <w:t>※</w:t>
            </w:r>
            <w:r w:rsidRPr="00D97EE7">
              <w:rPr>
                <w:rFonts w:hint="eastAsia"/>
                <w:color w:val="000000" w:themeColor="text1"/>
                <w:sz w:val="21"/>
                <w:szCs w:val="21"/>
              </w:rPr>
              <w:t>PowerPoint</w:t>
            </w:r>
            <w:r w:rsidRPr="00D97EE7">
              <w:rPr>
                <w:rFonts w:hint="eastAsia"/>
                <w:color w:val="000000" w:themeColor="text1"/>
                <w:sz w:val="21"/>
                <w:szCs w:val="21"/>
              </w:rPr>
              <w:t>とリンク</w:t>
            </w:r>
          </w:p>
        </w:tc>
      </w:tr>
      <w:tr w:rsidR="00D97EE7" w:rsidRPr="00D97EE7" w:rsidTr="00196540">
        <w:trPr>
          <w:trHeight w:val="1419"/>
          <w:jc w:val="center"/>
        </w:trPr>
        <w:tc>
          <w:tcPr>
            <w:tcW w:w="3256" w:type="dxa"/>
            <w:tcBorders>
              <w:top w:val="single" w:sz="8" w:space="0" w:color="auto"/>
              <w:left w:val="single" w:sz="8" w:space="0" w:color="auto"/>
              <w:bottom w:val="single" w:sz="8" w:space="0" w:color="auto"/>
              <w:right w:val="single" w:sz="8" w:space="0" w:color="auto"/>
            </w:tcBorders>
          </w:tcPr>
          <w:p w:rsidR="00ED202F" w:rsidRPr="00D97EE7" w:rsidRDefault="00ED202F"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ワーク７</w:t>
            </w:r>
          </w:p>
          <w:p w:rsidR="00ED202F" w:rsidRPr="00D97EE7" w:rsidRDefault="00ED202F"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ひとり暮らしの快適空間</w:t>
            </w:r>
          </w:p>
        </w:tc>
        <w:tc>
          <w:tcPr>
            <w:tcW w:w="2126" w:type="dxa"/>
            <w:tcBorders>
              <w:top w:val="single" w:sz="8" w:space="0" w:color="auto"/>
              <w:left w:val="single" w:sz="8" w:space="0" w:color="auto"/>
              <w:bottom w:val="single" w:sz="8" w:space="0" w:color="auto"/>
            </w:tcBorders>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「ワーク７」</w:t>
            </w:r>
          </w:p>
          <w:p w:rsidR="002C57BB" w:rsidRPr="00D97EE7" w:rsidRDefault="002C57BB" w:rsidP="00C539B5">
            <w:pPr>
              <w:widowControl/>
              <w:overflowPunct/>
              <w:adjustRightInd/>
              <w:spacing w:line="340" w:lineRule="exact"/>
              <w:ind w:leftChars="-25" w:left="118" w:rightChars="-47" w:right="-113" w:hangingChars="85" w:hanging="178"/>
              <w:jc w:val="center"/>
              <w:textAlignment w:val="auto"/>
              <w:rPr>
                <w:color w:val="000000" w:themeColor="text1"/>
                <w:sz w:val="21"/>
                <w:szCs w:val="21"/>
              </w:rPr>
            </w:pPr>
            <w:r w:rsidRPr="00D97EE7">
              <w:rPr>
                <w:rFonts w:hint="eastAsia"/>
                <w:color w:val="000000" w:themeColor="text1"/>
                <w:sz w:val="21"/>
                <w:szCs w:val="21"/>
              </w:rPr>
              <w:t>※</w:t>
            </w:r>
            <w:r w:rsidRPr="00D97EE7">
              <w:rPr>
                <w:rFonts w:hint="eastAsia"/>
                <w:color w:val="000000" w:themeColor="text1"/>
                <w:sz w:val="21"/>
                <w:szCs w:val="21"/>
              </w:rPr>
              <w:t>Excel</w:t>
            </w:r>
            <w:r w:rsidRPr="00D97EE7">
              <w:rPr>
                <w:rFonts w:hint="eastAsia"/>
                <w:color w:val="000000" w:themeColor="text1"/>
                <w:sz w:val="21"/>
                <w:szCs w:val="21"/>
              </w:rPr>
              <w:t>とリンク</w:t>
            </w:r>
          </w:p>
          <w:p w:rsidR="002C57BB" w:rsidRPr="00D97EE7" w:rsidRDefault="002C57BB"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1984" w:type="dxa"/>
            <w:tcBorders>
              <w:top w:val="single" w:sz="8" w:space="0" w:color="auto"/>
              <w:bottom w:val="single" w:sz="8" w:space="0" w:color="auto"/>
            </w:tcBorders>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「ワーク７</w:t>
            </w:r>
            <w:r w:rsidR="00930304" w:rsidRPr="00D97EE7">
              <w:rPr>
                <w:rFonts w:hint="eastAsia"/>
                <w:color w:val="000000" w:themeColor="text1"/>
                <w:sz w:val="21"/>
                <w:szCs w:val="21"/>
              </w:rPr>
              <w:t>指導例</w:t>
            </w:r>
            <w:r w:rsidRPr="00D97EE7">
              <w:rPr>
                <w:rFonts w:hint="eastAsia"/>
                <w:color w:val="000000" w:themeColor="text1"/>
                <w:sz w:val="21"/>
                <w:szCs w:val="21"/>
              </w:rPr>
              <w:t>」</w:t>
            </w:r>
          </w:p>
        </w:tc>
        <w:tc>
          <w:tcPr>
            <w:tcW w:w="2847" w:type="dxa"/>
            <w:tcBorders>
              <w:top w:val="single" w:sz="8" w:space="0" w:color="auto"/>
              <w:bottom w:val="single" w:sz="8" w:space="0" w:color="auto"/>
              <w:right w:val="single" w:sz="8" w:space="0" w:color="auto"/>
            </w:tcBorders>
          </w:tcPr>
          <w:p w:rsidR="00F576FB"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w:t>
            </w:r>
            <w:r w:rsidR="00F576FB" w:rsidRPr="00D97EE7">
              <w:rPr>
                <w:rFonts w:hint="eastAsia"/>
                <w:color w:val="000000" w:themeColor="text1"/>
                <w:sz w:val="21"/>
                <w:szCs w:val="21"/>
              </w:rPr>
              <w:t>ワーク７</w:t>
            </w:r>
            <w:r w:rsidRPr="00D97EE7">
              <w:rPr>
                <w:rFonts w:hint="eastAsia"/>
                <w:color w:val="000000" w:themeColor="text1"/>
                <w:sz w:val="21"/>
                <w:szCs w:val="21"/>
              </w:rPr>
              <w:t>新生活用品の</w:t>
            </w:r>
          </w:p>
          <w:p w:rsidR="00F8273A"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費用計算」</w:t>
            </w:r>
          </w:p>
          <w:p w:rsidR="00F576FB" w:rsidRPr="00D97EE7" w:rsidRDefault="00ED202F" w:rsidP="00196540">
            <w:pPr>
              <w:widowControl/>
              <w:overflowPunct/>
              <w:adjustRightInd/>
              <w:spacing w:line="340" w:lineRule="exact"/>
              <w:ind w:leftChars="-5" w:left="166" w:rightChars="-47" w:right="-113" w:hangingChars="85" w:hanging="178"/>
              <w:jc w:val="center"/>
              <w:textAlignment w:val="auto"/>
              <w:rPr>
                <w:color w:val="000000" w:themeColor="text1"/>
                <w:sz w:val="21"/>
                <w:szCs w:val="21"/>
              </w:rPr>
            </w:pPr>
            <w:r w:rsidRPr="00D97EE7">
              <w:rPr>
                <w:rFonts w:hint="eastAsia"/>
                <w:color w:val="000000" w:themeColor="text1"/>
                <w:sz w:val="21"/>
                <w:szCs w:val="21"/>
              </w:rPr>
              <w:t>「</w:t>
            </w:r>
            <w:r w:rsidR="00F576FB" w:rsidRPr="00D97EE7">
              <w:rPr>
                <w:rFonts w:hint="eastAsia"/>
                <w:color w:val="000000" w:themeColor="text1"/>
                <w:sz w:val="21"/>
                <w:szCs w:val="21"/>
              </w:rPr>
              <w:t>ワーク７</w:t>
            </w:r>
            <w:r w:rsidRPr="00D97EE7">
              <w:rPr>
                <w:rFonts w:hint="eastAsia"/>
                <w:color w:val="000000" w:themeColor="text1"/>
                <w:sz w:val="21"/>
                <w:szCs w:val="21"/>
              </w:rPr>
              <w:t>すまいのレイ</w:t>
            </w:r>
          </w:p>
          <w:p w:rsidR="00F8273A" w:rsidRPr="00D97EE7" w:rsidRDefault="00ED202F" w:rsidP="00196540">
            <w:pPr>
              <w:widowControl/>
              <w:overflowPunct/>
              <w:adjustRightInd/>
              <w:spacing w:line="340" w:lineRule="exact"/>
              <w:ind w:leftChars="-5" w:left="166"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アウト」</w:t>
            </w:r>
          </w:p>
          <w:p w:rsidR="00ED202F" w:rsidRPr="00D97EE7" w:rsidRDefault="00F8273A" w:rsidP="00C539B5">
            <w:pPr>
              <w:widowControl/>
              <w:overflowPunct/>
              <w:adjustRightInd/>
              <w:spacing w:afterLines="50" w:after="191" w:line="340" w:lineRule="exact"/>
              <w:jc w:val="center"/>
              <w:textAlignment w:val="auto"/>
              <w:rPr>
                <w:color w:val="000000" w:themeColor="text1"/>
                <w:sz w:val="21"/>
                <w:szCs w:val="21"/>
              </w:rPr>
            </w:pPr>
            <w:r w:rsidRPr="00D97EE7">
              <w:rPr>
                <w:rFonts w:hint="eastAsia"/>
                <w:color w:val="000000" w:themeColor="text1"/>
                <w:sz w:val="21"/>
                <w:szCs w:val="21"/>
              </w:rPr>
              <w:t>※</w:t>
            </w:r>
            <w:r w:rsidR="00F576FB" w:rsidRPr="00D97EE7">
              <w:rPr>
                <w:rFonts w:hint="eastAsia"/>
                <w:color w:val="000000" w:themeColor="text1"/>
                <w:sz w:val="21"/>
                <w:szCs w:val="21"/>
              </w:rPr>
              <w:t>いずれも</w:t>
            </w:r>
            <w:r w:rsidRPr="00D97EE7">
              <w:rPr>
                <w:rFonts w:hint="eastAsia"/>
                <w:color w:val="000000" w:themeColor="text1"/>
                <w:sz w:val="21"/>
                <w:szCs w:val="21"/>
              </w:rPr>
              <w:t>PowerPoint</w:t>
            </w:r>
            <w:r w:rsidRPr="00D97EE7">
              <w:rPr>
                <w:rFonts w:hint="eastAsia"/>
                <w:color w:val="000000" w:themeColor="text1"/>
                <w:sz w:val="21"/>
                <w:szCs w:val="21"/>
              </w:rPr>
              <w:t>とリンク</w:t>
            </w:r>
          </w:p>
        </w:tc>
      </w:tr>
      <w:tr w:rsidR="00D97EE7" w:rsidRPr="00D97EE7" w:rsidTr="00196540">
        <w:trPr>
          <w:jc w:val="center"/>
        </w:trPr>
        <w:tc>
          <w:tcPr>
            <w:tcW w:w="3256" w:type="dxa"/>
            <w:tcBorders>
              <w:top w:val="single" w:sz="8" w:space="0" w:color="auto"/>
              <w:left w:val="single" w:sz="8" w:space="0" w:color="auto"/>
              <w:bottom w:val="single" w:sz="8" w:space="0" w:color="auto"/>
              <w:right w:val="single" w:sz="8" w:space="0" w:color="auto"/>
            </w:tcBorders>
          </w:tcPr>
          <w:p w:rsidR="00AF40B6" w:rsidRPr="00D97EE7" w:rsidRDefault="00AF40B6"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ワーク８－１</w:t>
            </w:r>
          </w:p>
          <w:p w:rsidR="00AF40B6" w:rsidRPr="00D97EE7" w:rsidRDefault="00AF40B6" w:rsidP="00C539B5">
            <w:pPr>
              <w:widowControl/>
              <w:overflowPunct/>
              <w:adjustRightInd/>
              <w:spacing w:afterLines="50" w:after="191"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カード社会の歩き方</w:t>
            </w:r>
          </w:p>
        </w:tc>
        <w:tc>
          <w:tcPr>
            <w:tcW w:w="2126" w:type="dxa"/>
            <w:tcBorders>
              <w:top w:val="single" w:sz="8" w:space="0" w:color="auto"/>
              <w:left w:val="single" w:sz="8" w:space="0" w:color="auto"/>
              <w:bottom w:val="single" w:sz="8" w:space="0" w:color="auto"/>
            </w:tcBorders>
          </w:tcPr>
          <w:p w:rsidR="00AF40B6" w:rsidRPr="00D97EE7" w:rsidRDefault="00AF40B6"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「歩き方１」</w:t>
            </w:r>
          </w:p>
        </w:tc>
        <w:tc>
          <w:tcPr>
            <w:tcW w:w="1984" w:type="dxa"/>
            <w:tcBorders>
              <w:top w:val="single" w:sz="8" w:space="0" w:color="auto"/>
              <w:bottom w:val="single" w:sz="8" w:space="0" w:color="auto"/>
            </w:tcBorders>
          </w:tcPr>
          <w:p w:rsidR="00AF40B6" w:rsidRPr="00D97EE7" w:rsidRDefault="00AF40B6"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「歩き方１</w:t>
            </w:r>
            <w:r w:rsidR="00930304" w:rsidRPr="00D97EE7">
              <w:rPr>
                <w:rFonts w:hint="eastAsia"/>
                <w:color w:val="000000" w:themeColor="text1"/>
                <w:sz w:val="21"/>
                <w:szCs w:val="21"/>
              </w:rPr>
              <w:t>指導例</w:t>
            </w:r>
            <w:r w:rsidRPr="00D97EE7">
              <w:rPr>
                <w:rFonts w:hint="eastAsia"/>
                <w:color w:val="000000" w:themeColor="text1"/>
                <w:sz w:val="21"/>
                <w:szCs w:val="21"/>
              </w:rPr>
              <w:t>」</w:t>
            </w:r>
          </w:p>
        </w:tc>
        <w:tc>
          <w:tcPr>
            <w:tcW w:w="2847" w:type="dxa"/>
            <w:tcBorders>
              <w:top w:val="single" w:sz="8" w:space="0" w:color="auto"/>
              <w:bottom w:val="single" w:sz="8" w:space="0" w:color="auto"/>
              <w:right w:val="single" w:sz="8" w:space="0" w:color="auto"/>
            </w:tcBorders>
            <w:shd w:val="clear" w:color="auto" w:fill="D9D9D9" w:themeFill="background1" w:themeFillShade="D9"/>
          </w:tcPr>
          <w:p w:rsidR="00AF40B6" w:rsidRPr="00D97EE7" w:rsidRDefault="00AF40B6"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r>
      <w:tr w:rsidR="00D97EE7" w:rsidRPr="00D97EE7" w:rsidTr="00196540">
        <w:trPr>
          <w:jc w:val="center"/>
        </w:trPr>
        <w:tc>
          <w:tcPr>
            <w:tcW w:w="3256" w:type="dxa"/>
            <w:tcBorders>
              <w:top w:val="single" w:sz="8" w:space="0" w:color="auto"/>
              <w:left w:val="single" w:sz="8" w:space="0" w:color="auto"/>
              <w:bottom w:val="single" w:sz="8" w:space="0" w:color="auto"/>
              <w:right w:val="single" w:sz="8" w:space="0" w:color="auto"/>
            </w:tcBorders>
          </w:tcPr>
          <w:p w:rsidR="00AF40B6" w:rsidRPr="00D97EE7" w:rsidRDefault="00AF40B6"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ワーク８－２</w:t>
            </w:r>
          </w:p>
          <w:p w:rsidR="00AF40B6" w:rsidRPr="00D97EE7" w:rsidRDefault="00483564" w:rsidP="00C539B5">
            <w:pPr>
              <w:widowControl/>
              <w:overflowPunct/>
              <w:adjustRightInd/>
              <w:spacing w:afterLines="50" w:after="191"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先生の問いに答えよう</w:t>
            </w:r>
          </w:p>
        </w:tc>
        <w:tc>
          <w:tcPr>
            <w:tcW w:w="2126" w:type="dxa"/>
            <w:tcBorders>
              <w:top w:val="single" w:sz="8" w:space="0" w:color="auto"/>
              <w:left w:val="single" w:sz="8" w:space="0" w:color="auto"/>
              <w:bottom w:val="single" w:sz="8" w:space="0" w:color="auto"/>
            </w:tcBorders>
          </w:tcPr>
          <w:p w:rsidR="00AF40B6" w:rsidRPr="00D97EE7" w:rsidRDefault="00AF40B6"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「歩き方２」</w:t>
            </w:r>
          </w:p>
          <w:p w:rsidR="00AF40B6" w:rsidRPr="00D97EE7" w:rsidRDefault="00AF40B6"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1984" w:type="dxa"/>
            <w:tcBorders>
              <w:top w:val="single" w:sz="8" w:space="0" w:color="auto"/>
              <w:bottom w:val="single" w:sz="8" w:space="0" w:color="auto"/>
            </w:tcBorders>
          </w:tcPr>
          <w:p w:rsidR="00AF40B6" w:rsidRPr="00D97EE7" w:rsidRDefault="00AF40B6"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「歩き方２</w:t>
            </w:r>
            <w:r w:rsidR="00930304" w:rsidRPr="00D97EE7">
              <w:rPr>
                <w:rFonts w:hint="eastAsia"/>
                <w:color w:val="000000" w:themeColor="text1"/>
                <w:sz w:val="21"/>
                <w:szCs w:val="21"/>
              </w:rPr>
              <w:t>指導例</w:t>
            </w:r>
            <w:r w:rsidRPr="00D97EE7">
              <w:rPr>
                <w:rFonts w:hint="eastAsia"/>
                <w:color w:val="000000" w:themeColor="text1"/>
                <w:sz w:val="21"/>
                <w:szCs w:val="21"/>
              </w:rPr>
              <w:t>」</w:t>
            </w:r>
          </w:p>
          <w:p w:rsidR="00AF40B6" w:rsidRPr="00D97EE7" w:rsidRDefault="00AF40B6"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2847" w:type="dxa"/>
            <w:tcBorders>
              <w:top w:val="single" w:sz="8" w:space="0" w:color="auto"/>
              <w:bottom w:val="single" w:sz="8" w:space="0" w:color="auto"/>
              <w:right w:val="single" w:sz="8" w:space="0" w:color="auto"/>
            </w:tcBorders>
            <w:shd w:val="clear" w:color="auto" w:fill="D9D9D9" w:themeFill="background1" w:themeFillShade="D9"/>
          </w:tcPr>
          <w:p w:rsidR="00AF40B6" w:rsidRPr="00D97EE7" w:rsidRDefault="00AF40B6"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r>
      <w:tr w:rsidR="00D97EE7" w:rsidRPr="00D97EE7" w:rsidTr="00196540">
        <w:trPr>
          <w:jc w:val="center"/>
        </w:trPr>
        <w:tc>
          <w:tcPr>
            <w:tcW w:w="3256" w:type="dxa"/>
            <w:tcBorders>
              <w:top w:val="single" w:sz="8" w:space="0" w:color="auto"/>
              <w:left w:val="single" w:sz="8" w:space="0" w:color="auto"/>
              <w:bottom w:val="single" w:sz="8" w:space="0" w:color="auto"/>
              <w:right w:val="single" w:sz="8" w:space="0" w:color="auto"/>
            </w:tcBorders>
          </w:tcPr>
          <w:p w:rsidR="00AF40B6" w:rsidRPr="00D97EE7" w:rsidRDefault="00AF40B6"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ワーク８－３</w:t>
            </w:r>
          </w:p>
          <w:p w:rsidR="00AF40B6" w:rsidRPr="00D97EE7" w:rsidRDefault="00483564" w:rsidP="00C539B5">
            <w:pPr>
              <w:widowControl/>
              <w:overflowPunct/>
              <w:adjustRightInd/>
              <w:spacing w:afterLines="50" w:after="191"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クイズ</w:t>
            </w:r>
          </w:p>
        </w:tc>
        <w:tc>
          <w:tcPr>
            <w:tcW w:w="2126" w:type="dxa"/>
            <w:tcBorders>
              <w:top w:val="single" w:sz="8" w:space="0" w:color="auto"/>
              <w:left w:val="single" w:sz="8" w:space="0" w:color="auto"/>
              <w:bottom w:val="single" w:sz="8" w:space="0" w:color="auto"/>
            </w:tcBorders>
          </w:tcPr>
          <w:p w:rsidR="00AF40B6" w:rsidRPr="00D97EE7" w:rsidRDefault="00AF40B6" w:rsidP="00C539B5">
            <w:pPr>
              <w:widowControl/>
              <w:overflowPunct/>
              <w:adjustRightInd/>
              <w:spacing w:afterLines="50" w:after="191"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「歩き方３」</w:t>
            </w:r>
          </w:p>
        </w:tc>
        <w:tc>
          <w:tcPr>
            <w:tcW w:w="1984" w:type="dxa"/>
            <w:tcBorders>
              <w:top w:val="single" w:sz="8" w:space="0" w:color="auto"/>
              <w:bottom w:val="single" w:sz="8" w:space="0" w:color="auto"/>
            </w:tcBorders>
          </w:tcPr>
          <w:p w:rsidR="00AF40B6" w:rsidRPr="00D97EE7" w:rsidRDefault="00AF40B6" w:rsidP="00C539B5">
            <w:pPr>
              <w:widowControl/>
              <w:overflowPunct/>
              <w:adjustRightInd/>
              <w:spacing w:afterLines="50" w:after="191"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「歩き方３</w:t>
            </w:r>
            <w:r w:rsidR="00930304" w:rsidRPr="00D97EE7">
              <w:rPr>
                <w:rFonts w:hint="eastAsia"/>
                <w:color w:val="000000" w:themeColor="text1"/>
                <w:sz w:val="21"/>
                <w:szCs w:val="21"/>
              </w:rPr>
              <w:t>指導例</w:t>
            </w:r>
            <w:r w:rsidRPr="00D97EE7">
              <w:rPr>
                <w:rFonts w:hint="eastAsia"/>
                <w:color w:val="000000" w:themeColor="text1"/>
                <w:sz w:val="21"/>
                <w:szCs w:val="21"/>
              </w:rPr>
              <w:t>」</w:t>
            </w:r>
          </w:p>
        </w:tc>
        <w:tc>
          <w:tcPr>
            <w:tcW w:w="2847" w:type="dxa"/>
            <w:tcBorders>
              <w:top w:val="single" w:sz="8" w:space="0" w:color="auto"/>
              <w:bottom w:val="single" w:sz="8" w:space="0" w:color="auto"/>
              <w:right w:val="single" w:sz="8" w:space="0" w:color="auto"/>
            </w:tcBorders>
          </w:tcPr>
          <w:p w:rsidR="00AF40B6" w:rsidRPr="00D97EE7" w:rsidRDefault="00AF40B6"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「ワーク８－３」</w:t>
            </w:r>
          </w:p>
          <w:p w:rsidR="00AF40B6" w:rsidRPr="00D97EE7" w:rsidRDefault="00AF40B6" w:rsidP="00C539B5">
            <w:pPr>
              <w:spacing w:line="340" w:lineRule="exact"/>
              <w:ind w:right="210"/>
              <w:jc w:val="center"/>
              <w:rPr>
                <w:color w:val="000000" w:themeColor="text1"/>
                <w:sz w:val="21"/>
                <w:szCs w:val="21"/>
              </w:rPr>
            </w:pPr>
          </w:p>
        </w:tc>
      </w:tr>
      <w:tr w:rsidR="00D97EE7" w:rsidRPr="00D97EE7" w:rsidTr="00196540">
        <w:trPr>
          <w:jc w:val="center"/>
        </w:trPr>
        <w:tc>
          <w:tcPr>
            <w:tcW w:w="3256" w:type="dxa"/>
            <w:tcBorders>
              <w:top w:val="single" w:sz="8" w:space="0" w:color="auto"/>
              <w:left w:val="single" w:sz="8" w:space="0" w:color="auto"/>
              <w:bottom w:val="single" w:sz="8" w:space="0" w:color="auto"/>
              <w:right w:val="single" w:sz="8" w:space="0" w:color="auto"/>
            </w:tcBorders>
          </w:tcPr>
          <w:p w:rsidR="00ED202F" w:rsidRPr="00D97EE7" w:rsidRDefault="00ED202F"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ワーク９</w:t>
            </w:r>
          </w:p>
          <w:p w:rsidR="00ED202F" w:rsidRPr="00D97EE7" w:rsidRDefault="00ED202F" w:rsidP="00C539B5">
            <w:pPr>
              <w:widowControl/>
              <w:overflowPunct/>
              <w:adjustRightInd/>
              <w:spacing w:afterLines="50" w:after="191"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金利と法律に強くなる</w:t>
            </w:r>
          </w:p>
        </w:tc>
        <w:tc>
          <w:tcPr>
            <w:tcW w:w="2126" w:type="dxa"/>
            <w:tcBorders>
              <w:top w:val="single" w:sz="8" w:space="0" w:color="auto"/>
              <w:left w:val="single" w:sz="8" w:space="0" w:color="auto"/>
              <w:bottom w:val="single" w:sz="8" w:space="0" w:color="auto"/>
            </w:tcBorders>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「ワーク９」</w:t>
            </w:r>
          </w:p>
        </w:tc>
        <w:tc>
          <w:tcPr>
            <w:tcW w:w="1984" w:type="dxa"/>
            <w:tcBorders>
              <w:top w:val="single" w:sz="8" w:space="0" w:color="auto"/>
              <w:bottom w:val="single" w:sz="8" w:space="0" w:color="auto"/>
            </w:tcBorders>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「ワーク９</w:t>
            </w:r>
            <w:r w:rsidR="00930304" w:rsidRPr="00D97EE7">
              <w:rPr>
                <w:rFonts w:hint="eastAsia"/>
                <w:color w:val="000000" w:themeColor="text1"/>
                <w:sz w:val="21"/>
                <w:szCs w:val="21"/>
              </w:rPr>
              <w:t>指導例</w:t>
            </w:r>
            <w:r w:rsidRPr="00D97EE7">
              <w:rPr>
                <w:rFonts w:hint="eastAsia"/>
                <w:color w:val="000000" w:themeColor="text1"/>
                <w:sz w:val="21"/>
                <w:szCs w:val="21"/>
              </w:rPr>
              <w:t>」</w:t>
            </w:r>
          </w:p>
        </w:tc>
        <w:tc>
          <w:tcPr>
            <w:tcW w:w="2847" w:type="dxa"/>
            <w:tcBorders>
              <w:top w:val="single" w:sz="8" w:space="0" w:color="auto"/>
              <w:bottom w:val="single" w:sz="8" w:space="0" w:color="auto"/>
              <w:right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r>
      <w:tr w:rsidR="00D97EE7" w:rsidRPr="00D97EE7" w:rsidTr="00196540">
        <w:trPr>
          <w:jc w:val="center"/>
        </w:trPr>
        <w:tc>
          <w:tcPr>
            <w:tcW w:w="3256" w:type="dxa"/>
            <w:tcBorders>
              <w:top w:val="single" w:sz="8" w:space="0" w:color="auto"/>
              <w:left w:val="single" w:sz="8" w:space="0" w:color="auto"/>
              <w:right w:val="single" w:sz="8" w:space="0" w:color="auto"/>
            </w:tcBorders>
          </w:tcPr>
          <w:p w:rsidR="00ED202F" w:rsidRPr="00D97EE7" w:rsidRDefault="00ED202F"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ワーク10</w:t>
            </w:r>
          </w:p>
          <w:p w:rsidR="00ED202F" w:rsidRPr="00D97EE7" w:rsidRDefault="00ED202F" w:rsidP="00C539B5">
            <w:pPr>
              <w:widowControl/>
              <w:overflowPunct/>
              <w:adjustRightInd/>
              <w:spacing w:afterLines="50" w:after="191"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おいしい話にご用心</w:t>
            </w:r>
          </w:p>
        </w:tc>
        <w:tc>
          <w:tcPr>
            <w:tcW w:w="2126" w:type="dxa"/>
            <w:tcBorders>
              <w:top w:val="single" w:sz="8" w:space="0" w:color="auto"/>
              <w:left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1984" w:type="dxa"/>
            <w:tcBorders>
              <w:top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2847" w:type="dxa"/>
            <w:vMerge w:val="restart"/>
            <w:tcBorders>
              <w:top w:val="single" w:sz="8" w:space="0" w:color="auto"/>
              <w:right w:val="single" w:sz="8" w:space="0" w:color="auto"/>
            </w:tcBorders>
          </w:tcPr>
          <w:p w:rsidR="002C57BB"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「ワーク１０・１１」</w:t>
            </w:r>
          </w:p>
          <w:p w:rsidR="002C57BB" w:rsidRPr="00D97EE7" w:rsidRDefault="002C57BB" w:rsidP="00C539B5">
            <w:pPr>
              <w:widowControl/>
              <w:overflowPunct/>
              <w:adjustRightInd/>
              <w:spacing w:line="340" w:lineRule="exact"/>
              <w:ind w:leftChars="-5" w:left="166" w:rightChars="-47" w:right="-113" w:hangingChars="85" w:hanging="178"/>
              <w:jc w:val="center"/>
              <w:textAlignment w:val="auto"/>
              <w:rPr>
                <w:color w:val="000000" w:themeColor="text1"/>
                <w:sz w:val="21"/>
                <w:szCs w:val="21"/>
              </w:rPr>
            </w:pPr>
            <w:r w:rsidRPr="00D97EE7">
              <w:rPr>
                <w:rFonts w:hint="eastAsia"/>
                <w:color w:val="000000" w:themeColor="text1"/>
                <w:sz w:val="21"/>
                <w:szCs w:val="21"/>
              </w:rPr>
              <w:t>※</w:t>
            </w:r>
            <w:r w:rsidRPr="00D97EE7">
              <w:rPr>
                <w:rFonts w:hint="eastAsia"/>
                <w:color w:val="000000" w:themeColor="text1"/>
                <w:sz w:val="21"/>
                <w:szCs w:val="21"/>
              </w:rPr>
              <w:t>Word</w:t>
            </w:r>
            <w:r w:rsidRPr="00D97EE7">
              <w:rPr>
                <w:rFonts w:hint="eastAsia"/>
                <w:color w:val="000000" w:themeColor="text1"/>
                <w:sz w:val="21"/>
                <w:szCs w:val="21"/>
              </w:rPr>
              <w:t>とリンク</w:t>
            </w:r>
          </w:p>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r>
      <w:tr w:rsidR="00D97EE7" w:rsidRPr="00D97EE7" w:rsidTr="00196540">
        <w:trPr>
          <w:jc w:val="center"/>
        </w:trPr>
        <w:tc>
          <w:tcPr>
            <w:tcW w:w="3256" w:type="dxa"/>
            <w:tcBorders>
              <w:left w:val="single" w:sz="8" w:space="0" w:color="auto"/>
              <w:bottom w:val="single" w:sz="8" w:space="0" w:color="auto"/>
              <w:right w:val="single" w:sz="8" w:space="0" w:color="auto"/>
            </w:tcBorders>
          </w:tcPr>
          <w:p w:rsidR="00ED202F" w:rsidRPr="00D97EE7" w:rsidRDefault="00ED202F"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ワーク11</w:t>
            </w:r>
          </w:p>
          <w:p w:rsidR="00ED202F" w:rsidRPr="00D97EE7" w:rsidRDefault="00ED202F" w:rsidP="00C539B5">
            <w:pPr>
              <w:widowControl/>
              <w:overflowPunct/>
              <w:adjustRightInd/>
              <w:spacing w:afterLines="50" w:after="191"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悪</w:t>
            </w:r>
            <w:r w:rsidR="005D1C23" w:rsidRPr="00D97EE7">
              <w:rPr>
                <w:rFonts w:ascii="HGP創英角ﾎﾟｯﾌﾟ体" w:eastAsia="HGP創英角ﾎﾟｯﾌﾟ体" w:hAnsi="HGP創英角ﾎﾟｯﾌﾟ体" w:hint="eastAsia"/>
                <w:color w:val="000000" w:themeColor="text1"/>
                <w:sz w:val="21"/>
                <w:szCs w:val="21"/>
              </w:rPr>
              <w:t>質</w:t>
            </w:r>
            <w:r w:rsidRPr="00D97EE7">
              <w:rPr>
                <w:rFonts w:ascii="HGP創英角ﾎﾟｯﾌﾟ体" w:eastAsia="HGP創英角ﾎﾟｯﾌﾟ体" w:hAnsi="HGP創英角ﾎﾟｯﾌﾟ体" w:hint="eastAsia"/>
                <w:color w:val="000000" w:themeColor="text1"/>
                <w:sz w:val="21"/>
                <w:szCs w:val="21"/>
              </w:rPr>
              <w:t>商法とたたかう</w:t>
            </w:r>
          </w:p>
        </w:tc>
        <w:tc>
          <w:tcPr>
            <w:tcW w:w="2126" w:type="dxa"/>
            <w:tcBorders>
              <w:left w:val="single" w:sz="8" w:space="0" w:color="auto"/>
              <w:bottom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1984" w:type="dxa"/>
            <w:tcBorders>
              <w:bottom w:val="single" w:sz="8" w:space="0" w:color="auto"/>
            </w:tcBorders>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「内容証明書用紙」</w:t>
            </w:r>
            <w:r w:rsidRPr="00D97EE7">
              <w:rPr>
                <w:color w:val="000000" w:themeColor="text1"/>
                <w:sz w:val="21"/>
                <w:szCs w:val="21"/>
              </w:rPr>
              <w:br/>
            </w:r>
            <w:r w:rsidRPr="00D97EE7">
              <w:rPr>
                <w:rFonts w:hint="eastAsia"/>
                <w:color w:val="000000" w:themeColor="text1"/>
                <w:sz w:val="21"/>
                <w:szCs w:val="21"/>
              </w:rPr>
              <w:t>※</w:t>
            </w:r>
            <w:r w:rsidRPr="00D97EE7">
              <w:rPr>
                <w:rFonts w:hint="eastAsia"/>
                <w:color w:val="000000" w:themeColor="text1"/>
                <w:sz w:val="21"/>
                <w:szCs w:val="21"/>
              </w:rPr>
              <w:t>Excel</w:t>
            </w:r>
            <w:r w:rsidRPr="00D97EE7">
              <w:rPr>
                <w:rFonts w:hint="eastAsia"/>
                <w:color w:val="000000" w:themeColor="text1"/>
                <w:sz w:val="21"/>
                <w:szCs w:val="21"/>
              </w:rPr>
              <w:t>とリンク</w:t>
            </w:r>
          </w:p>
        </w:tc>
        <w:tc>
          <w:tcPr>
            <w:tcW w:w="2847" w:type="dxa"/>
            <w:vMerge/>
            <w:tcBorders>
              <w:bottom w:val="single" w:sz="8" w:space="0" w:color="auto"/>
              <w:right w:val="single" w:sz="8" w:space="0" w:color="auto"/>
            </w:tcBorders>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r>
      <w:tr w:rsidR="00D97EE7" w:rsidRPr="00D97EE7" w:rsidTr="00196540">
        <w:trPr>
          <w:jc w:val="center"/>
        </w:trPr>
        <w:tc>
          <w:tcPr>
            <w:tcW w:w="3256" w:type="dxa"/>
            <w:tcBorders>
              <w:top w:val="single" w:sz="8" w:space="0" w:color="auto"/>
              <w:left w:val="single" w:sz="8" w:space="0" w:color="auto"/>
              <w:bottom w:val="single" w:sz="8" w:space="0" w:color="auto"/>
              <w:right w:val="single" w:sz="8" w:space="0" w:color="auto"/>
            </w:tcBorders>
          </w:tcPr>
          <w:p w:rsidR="00ED202F" w:rsidRPr="00D97EE7" w:rsidRDefault="00ED202F" w:rsidP="00C539B5">
            <w:pPr>
              <w:widowControl/>
              <w:overflowPunct/>
              <w:adjustRightInd/>
              <w:spacing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ワーク</w:t>
            </w:r>
            <w:r w:rsidR="00231F23" w:rsidRPr="00D97EE7">
              <w:rPr>
                <w:rFonts w:ascii="HGP創英角ﾎﾟｯﾌﾟ体" w:eastAsia="HGP創英角ﾎﾟｯﾌﾟ体" w:hAnsi="HGP創英角ﾎﾟｯﾌﾟ体" w:hint="eastAsia"/>
                <w:color w:val="000000" w:themeColor="text1"/>
                <w:sz w:val="21"/>
                <w:szCs w:val="21"/>
              </w:rPr>
              <w:t>16</w:t>
            </w:r>
          </w:p>
          <w:p w:rsidR="00ED202F" w:rsidRPr="00D97EE7" w:rsidRDefault="00ED202F" w:rsidP="00C539B5">
            <w:pPr>
              <w:widowControl/>
              <w:overflowPunct/>
              <w:adjustRightInd/>
              <w:spacing w:afterLines="50" w:after="191" w:line="340" w:lineRule="exact"/>
              <w:jc w:val="center"/>
              <w:textAlignment w:val="auto"/>
              <w:rPr>
                <w:rFonts w:ascii="HGP創英角ﾎﾟｯﾌﾟ体" w:eastAsia="HGP創英角ﾎﾟｯﾌﾟ体" w:hAnsi="HGP創英角ﾎﾟｯﾌﾟ体"/>
                <w:color w:val="000000" w:themeColor="text1"/>
                <w:sz w:val="21"/>
                <w:szCs w:val="21"/>
              </w:rPr>
            </w:pPr>
            <w:r w:rsidRPr="00D97EE7">
              <w:rPr>
                <w:rFonts w:ascii="HGP創英角ﾎﾟｯﾌﾟ体" w:eastAsia="HGP創英角ﾎﾟｯﾌﾟ体" w:hAnsi="HGP創英角ﾎﾟｯﾌﾟ体" w:hint="eastAsia"/>
                <w:color w:val="000000" w:themeColor="text1"/>
                <w:sz w:val="21"/>
                <w:szCs w:val="21"/>
              </w:rPr>
              <w:t>健康管理をしっかりと</w:t>
            </w:r>
          </w:p>
        </w:tc>
        <w:tc>
          <w:tcPr>
            <w:tcW w:w="2126" w:type="dxa"/>
            <w:tcBorders>
              <w:top w:val="single" w:sz="8" w:space="0" w:color="auto"/>
              <w:left w:val="single" w:sz="8" w:space="0" w:color="auto"/>
              <w:bottom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1984" w:type="dxa"/>
            <w:tcBorders>
              <w:top w:val="single" w:sz="8" w:space="0" w:color="auto"/>
              <w:bottom w:val="single" w:sz="8" w:space="0" w:color="auto"/>
            </w:tcBorders>
            <w:shd w:val="clear" w:color="auto" w:fill="D9D9D9" w:themeFill="background1" w:themeFillShade="D9"/>
          </w:tcPr>
          <w:p w:rsidR="00ED202F" w:rsidRPr="00D97EE7" w:rsidRDefault="00ED202F" w:rsidP="00C539B5">
            <w:pPr>
              <w:widowControl/>
              <w:overflowPunct/>
              <w:adjustRightInd/>
              <w:spacing w:line="340" w:lineRule="exact"/>
              <w:ind w:leftChars="-75" w:left="-2" w:rightChars="-47" w:right="-113" w:hangingChars="85" w:hanging="178"/>
              <w:jc w:val="center"/>
              <w:textAlignment w:val="auto"/>
              <w:rPr>
                <w:color w:val="000000" w:themeColor="text1"/>
                <w:sz w:val="21"/>
                <w:szCs w:val="21"/>
              </w:rPr>
            </w:pPr>
          </w:p>
        </w:tc>
        <w:tc>
          <w:tcPr>
            <w:tcW w:w="2847" w:type="dxa"/>
            <w:tcBorders>
              <w:top w:val="single" w:sz="8" w:space="0" w:color="auto"/>
              <w:bottom w:val="single" w:sz="8" w:space="0" w:color="auto"/>
              <w:right w:val="single" w:sz="8" w:space="0" w:color="auto"/>
            </w:tcBorders>
          </w:tcPr>
          <w:p w:rsidR="00ED202F" w:rsidRPr="00D97EE7" w:rsidRDefault="00ED202F">
            <w:pPr>
              <w:widowControl/>
              <w:overflowPunct/>
              <w:adjustRightInd/>
              <w:spacing w:line="340" w:lineRule="exact"/>
              <w:ind w:leftChars="-75" w:left="-2" w:rightChars="-47" w:right="-113" w:hangingChars="85" w:hanging="178"/>
              <w:jc w:val="center"/>
              <w:textAlignment w:val="auto"/>
              <w:rPr>
                <w:color w:val="000000" w:themeColor="text1"/>
                <w:sz w:val="21"/>
                <w:szCs w:val="21"/>
              </w:rPr>
            </w:pPr>
            <w:r w:rsidRPr="00D97EE7">
              <w:rPr>
                <w:rFonts w:hint="eastAsia"/>
                <w:color w:val="000000" w:themeColor="text1"/>
                <w:sz w:val="21"/>
                <w:szCs w:val="21"/>
              </w:rPr>
              <w:t>「ワーク</w:t>
            </w:r>
            <w:r w:rsidR="00231F23" w:rsidRPr="00D97EE7">
              <w:rPr>
                <w:rFonts w:hint="eastAsia"/>
                <w:color w:val="000000" w:themeColor="text1"/>
                <w:sz w:val="21"/>
                <w:szCs w:val="21"/>
              </w:rPr>
              <w:t>１６</w:t>
            </w:r>
            <w:r w:rsidRPr="00D97EE7">
              <w:rPr>
                <w:rFonts w:hint="eastAsia"/>
                <w:color w:val="000000" w:themeColor="text1"/>
                <w:sz w:val="21"/>
                <w:szCs w:val="21"/>
              </w:rPr>
              <w:t>」</w:t>
            </w:r>
          </w:p>
        </w:tc>
      </w:tr>
    </w:tbl>
    <w:p w:rsidR="002D7214" w:rsidRPr="00D97EE7" w:rsidRDefault="002D7214" w:rsidP="00C539B5">
      <w:pPr>
        <w:widowControl/>
        <w:overflowPunct/>
        <w:adjustRightInd/>
        <w:jc w:val="center"/>
        <w:textAlignment w:val="auto"/>
        <w:rPr>
          <w:rFonts w:asciiTheme="majorEastAsia" w:eastAsiaTheme="majorEastAsia" w:hAnsiTheme="majorEastAsia"/>
          <w:b/>
          <w:bCs/>
          <w:color w:val="000000" w:themeColor="text1"/>
          <w:sz w:val="28"/>
          <w:szCs w:val="28"/>
        </w:rPr>
      </w:pPr>
    </w:p>
    <w:p w:rsidR="008965F3" w:rsidRPr="00D97EE7" w:rsidRDefault="00ED202F" w:rsidP="00ED202F">
      <w:pPr>
        <w:widowControl/>
        <w:overflowPunct/>
        <w:adjustRightInd/>
        <w:jc w:val="left"/>
        <w:textAlignment w:val="auto"/>
        <w:rPr>
          <w:rFonts w:asciiTheme="majorEastAsia" w:eastAsiaTheme="majorEastAsia" w:hAnsiTheme="majorEastAsia"/>
          <w:b/>
          <w:bCs/>
          <w:color w:val="000000" w:themeColor="text1"/>
          <w:sz w:val="28"/>
          <w:szCs w:val="28"/>
        </w:rPr>
      </w:pPr>
      <w:r w:rsidRPr="00D97EE7">
        <w:rPr>
          <w:rFonts w:asciiTheme="majorEastAsia" w:eastAsiaTheme="majorEastAsia" w:hAnsiTheme="majorEastAsia" w:hint="eastAsia"/>
          <w:b/>
          <w:bCs/>
          <w:color w:val="000000" w:themeColor="text1"/>
          <w:sz w:val="28"/>
          <w:szCs w:val="28"/>
        </w:rPr>
        <w:t>４．</w:t>
      </w:r>
      <w:r w:rsidR="00AF40B6" w:rsidRPr="00D97EE7">
        <w:rPr>
          <w:rFonts w:asciiTheme="majorEastAsia" w:eastAsiaTheme="majorEastAsia" w:hAnsiTheme="majorEastAsia" w:hint="eastAsia"/>
          <w:b/>
          <w:bCs/>
          <w:color w:val="000000" w:themeColor="text1"/>
          <w:sz w:val="28"/>
          <w:szCs w:val="28"/>
        </w:rPr>
        <w:t>Excel</w:t>
      </w:r>
      <w:r w:rsidR="0044506A" w:rsidRPr="00D97EE7">
        <w:rPr>
          <w:rFonts w:asciiTheme="majorEastAsia" w:eastAsiaTheme="majorEastAsia" w:hAnsiTheme="majorEastAsia" w:hint="eastAsia"/>
          <w:b/>
          <w:bCs/>
          <w:color w:val="000000" w:themeColor="text1"/>
          <w:sz w:val="28"/>
          <w:szCs w:val="28"/>
        </w:rPr>
        <w:t>教材</w:t>
      </w:r>
      <w:r w:rsidRPr="00D97EE7">
        <w:rPr>
          <w:rFonts w:asciiTheme="majorEastAsia" w:eastAsiaTheme="majorEastAsia" w:hAnsiTheme="majorEastAsia" w:hint="eastAsia"/>
          <w:b/>
          <w:bCs/>
          <w:color w:val="000000" w:themeColor="text1"/>
          <w:sz w:val="28"/>
          <w:szCs w:val="28"/>
        </w:rPr>
        <w:t>使用上の留意点</w:t>
      </w:r>
    </w:p>
    <w:p w:rsidR="00161C4D" w:rsidRPr="00D97EE7" w:rsidRDefault="00161C4D" w:rsidP="00506937">
      <w:pPr>
        <w:ind w:firstLineChars="100" w:firstLine="24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shd w:val="pct15" w:color="auto" w:fill="FFFFFF"/>
        </w:rPr>
        <w:t>ひとり暮らしの自立度チェック</w:t>
      </w:r>
    </w:p>
    <w:p w:rsidR="00161C4D" w:rsidRPr="00D97EE7" w:rsidRDefault="00506937" w:rsidP="00506937">
      <w:pPr>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161C4D" w:rsidRPr="00D97EE7">
        <w:rPr>
          <w:rFonts w:asciiTheme="majorEastAsia" w:eastAsiaTheme="majorEastAsia" w:hAnsiTheme="majorEastAsia" w:hint="eastAsia"/>
          <w:color w:val="000000" w:themeColor="text1"/>
        </w:rPr>
        <w:t>・導入として楽しみながらできるよう</w:t>
      </w:r>
      <w:r w:rsidR="000E4C96" w:rsidRPr="00D97EE7">
        <w:rPr>
          <w:rFonts w:asciiTheme="majorEastAsia" w:eastAsiaTheme="majorEastAsia" w:hAnsiTheme="majorEastAsia" w:hint="eastAsia"/>
          <w:color w:val="000000" w:themeColor="text1"/>
        </w:rPr>
        <w:t>、</w:t>
      </w:r>
      <w:r w:rsidR="00161C4D" w:rsidRPr="00D97EE7">
        <w:rPr>
          <w:rFonts w:asciiTheme="majorEastAsia" w:eastAsiaTheme="majorEastAsia" w:hAnsiTheme="majorEastAsia" w:hint="eastAsia"/>
          <w:color w:val="000000" w:themeColor="text1"/>
        </w:rPr>
        <w:t>操作説明をしっかり行</w:t>
      </w:r>
      <w:r w:rsidR="00153C7B" w:rsidRPr="00D97EE7">
        <w:rPr>
          <w:rFonts w:asciiTheme="majorEastAsia" w:eastAsiaTheme="majorEastAsia" w:hAnsiTheme="majorEastAsia" w:hint="eastAsia"/>
          <w:color w:val="000000" w:themeColor="text1"/>
        </w:rPr>
        <w:t>うこと</w:t>
      </w:r>
      <w:r w:rsidR="00161C4D" w:rsidRPr="00D97EE7">
        <w:rPr>
          <w:rFonts w:asciiTheme="majorEastAsia" w:eastAsiaTheme="majorEastAsia" w:hAnsiTheme="majorEastAsia" w:hint="eastAsia"/>
          <w:color w:val="000000" w:themeColor="text1"/>
        </w:rPr>
        <w:t>。</w:t>
      </w:r>
    </w:p>
    <w:p w:rsidR="00D07510" w:rsidRPr="00D97EE7" w:rsidRDefault="00506937" w:rsidP="00506937">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07510" w:rsidRPr="00D97EE7">
        <w:rPr>
          <w:rFonts w:asciiTheme="majorEastAsia" w:eastAsiaTheme="majorEastAsia" w:hAnsiTheme="majorEastAsia" w:hint="eastAsia"/>
          <w:color w:val="000000" w:themeColor="text1"/>
        </w:rPr>
        <w:t>・</w:t>
      </w:r>
      <w:r w:rsidR="00A85239" w:rsidRPr="00D97EE7">
        <w:rPr>
          <w:rFonts w:asciiTheme="majorEastAsia" w:eastAsiaTheme="majorEastAsia" w:hAnsiTheme="majorEastAsia" w:hint="eastAsia"/>
          <w:color w:val="000000" w:themeColor="text1"/>
        </w:rPr>
        <w:t>３０項目をチェックし診断</w:t>
      </w:r>
      <w:r w:rsidR="00153C7B" w:rsidRPr="00D97EE7">
        <w:rPr>
          <w:rFonts w:asciiTheme="majorEastAsia" w:eastAsiaTheme="majorEastAsia" w:hAnsiTheme="majorEastAsia" w:hint="eastAsia"/>
          <w:color w:val="000000" w:themeColor="text1"/>
        </w:rPr>
        <w:t>する</w:t>
      </w:r>
      <w:r w:rsidR="00A85239" w:rsidRPr="00D97EE7">
        <w:rPr>
          <w:rFonts w:asciiTheme="majorEastAsia" w:eastAsiaTheme="majorEastAsia" w:hAnsiTheme="majorEastAsia" w:hint="eastAsia"/>
          <w:color w:val="000000" w:themeColor="text1"/>
        </w:rPr>
        <w:t>。</w:t>
      </w:r>
      <w:r w:rsidR="004E6508" w:rsidRPr="00D97EE7">
        <w:rPr>
          <w:rFonts w:asciiTheme="majorEastAsia" w:eastAsiaTheme="majorEastAsia" w:hAnsiTheme="majorEastAsia" w:hint="eastAsia"/>
          <w:color w:val="000000" w:themeColor="text1"/>
        </w:rPr>
        <w:t>YESが</w:t>
      </w:r>
      <w:r w:rsidR="00514660" w:rsidRPr="00D97EE7">
        <w:rPr>
          <w:rFonts w:asciiTheme="majorEastAsia" w:eastAsiaTheme="majorEastAsia" w:hAnsiTheme="majorEastAsia" w:hint="eastAsia"/>
          <w:color w:val="000000" w:themeColor="text1"/>
        </w:rPr>
        <w:t>２１～３０</w:t>
      </w:r>
      <w:r w:rsidR="00A85239" w:rsidRPr="00D97EE7">
        <w:rPr>
          <w:rFonts w:asciiTheme="majorEastAsia" w:eastAsiaTheme="majorEastAsia" w:hAnsiTheme="majorEastAsia" w:hint="eastAsia"/>
          <w:color w:val="000000" w:themeColor="text1"/>
        </w:rPr>
        <w:t>項目</w:t>
      </w:r>
      <w:r w:rsidR="004E6508" w:rsidRPr="00D97EE7">
        <w:rPr>
          <w:rFonts w:asciiTheme="majorEastAsia" w:eastAsiaTheme="majorEastAsia" w:hAnsiTheme="majorEastAsia" w:hint="eastAsia"/>
          <w:color w:val="000000" w:themeColor="text1"/>
        </w:rPr>
        <w:t>で</w:t>
      </w:r>
      <w:r w:rsidR="00A85239" w:rsidRPr="00D97EE7">
        <w:rPr>
          <w:rFonts w:asciiTheme="majorEastAsia" w:eastAsiaTheme="majorEastAsia" w:hAnsiTheme="majorEastAsia" w:hint="eastAsia"/>
          <w:color w:val="000000" w:themeColor="text1"/>
        </w:rPr>
        <w:t>「免許交付」、</w:t>
      </w:r>
      <w:r w:rsidR="00046431" w:rsidRPr="00D97EE7">
        <w:rPr>
          <w:rFonts w:asciiTheme="majorEastAsia" w:eastAsiaTheme="majorEastAsia" w:hAnsiTheme="majorEastAsia" w:hint="eastAsia"/>
          <w:color w:val="000000" w:themeColor="text1"/>
        </w:rPr>
        <w:t>１１</w:t>
      </w:r>
      <w:r w:rsidR="00514660" w:rsidRPr="00D97EE7">
        <w:rPr>
          <w:rFonts w:asciiTheme="majorEastAsia" w:eastAsiaTheme="majorEastAsia" w:hAnsiTheme="majorEastAsia" w:hint="eastAsia"/>
          <w:color w:val="000000" w:themeColor="text1"/>
        </w:rPr>
        <w:t>～２０項目</w:t>
      </w:r>
      <w:r w:rsidR="00A85239" w:rsidRPr="00D97EE7">
        <w:rPr>
          <w:rFonts w:asciiTheme="majorEastAsia" w:eastAsiaTheme="majorEastAsia" w:hAnsiTheme="majorEastAsia" w:hint="eastAsia"/>
          <w:color w:val="000000" w:themeColor="text1"/>
        </w:rPr>
        <w:t>の場合は「仮免許」、</w:t>
      </w:r>
      <w:r w:rsidR="00514660" w:rsidRPr="00D97EE7">
        <w:rPr>
          <w:rFonts w:asciiTheme="majorEastAsia" w:eastAsiaTheme="majorEastAsia" w:hAnsiTheme="majorEastAsia" w:hint="eastAsia"/>
          <w:color w:val="000000" w:themeColor="text1"/>
        </w:rPr>
        <w:t>０～１０</w:t>
      </w:r>
      <w:r w:rsidR="000D6366" w:rsidRPr="00D97EE7">
        <w:rPr>
          <w:rFonts w:asciiTheme="majorEastAsia" w:eastAsiaTheme="majorEastAsia" w:hAnsiTheme="majorEastAsia" w:hint="eastAsia"/>
          <w:color w:val="000000" w:themeColor="text1"/>
        </w:rPr>
        <w:t>項目</w:t>
      </w:r>
      <w:r w:rsidR="00A85239" w:rsidRPr="00D97EE7">
        <w:rPr>
          <w:rFonts w:asciiTheme="majorEastAsia" w:eastAsiaTheme="majorEastAsia" w:hAnsiTheme="majorEastAsia" w:hint="eastAsia"/>
          <w:color w:val="000000" w:themeColor="text1"/>
        </w:rPr>
        <w:t>の場合は「再教習」と</w:t>
      </w:r>
      <w:r w:rsidR="00461375" w:rsidRPr="00D97EE7">
        <w:rPr>
          <w:rFonts w:asciiTheme="majorEastAsia" w:eastAsiaTheme="majorEastAsia" w:hAnsiTheme="majorEastAsia" w:hint="eastAsia"/>
          <w:color w:val="000000" w:themeColor="text1"/>
        </w:rPr>
        <w:t>判定される</w:t>
      </w:r>
      <w:r w:rsidR="00A85239" w:rsidRPr="00D97EE7">
        <w:rPr>
          <w:rFonts w:asciiTheme="majorEastAsia" w:eastAsiaTheme="majorEastAsia" w:hAnsiTheme="majorEastAsia" w:hint="eastAsia"/>
          <w:color w:val="000000" w:themeColor="text1"/>
        </w:rPr>
        <w:t>。また、各「○○編」ごとの合計数によっても３つ</w:t>
      </w:r>
      <w:r w:rsidR="000D6366" w:rsidRPr="00D97EE7">
        <w:rPr>
          <w:rFonts w:asciiTheme="majorEastAsia" w:eastAsiaTheme="majorEastAsia" w:hAnsiTheme="majorEastAsia" w:hint="eastAsia"/>
          <w:color w:val="000000" w:themeColor="text1"/>
        </w:rPr>
        <w:t>(３</w:t>
      </w:r>
      <w:r w:rsidR="00510063" w:rsidRPr="00D97EE7">
        <w:rPr>
          <w:rFonts w:asciiTheme="majorEastAsia" w:eastAsiaTheme="majorEastAsia" w:hAnsiTheme="majorEastAsia" w:hint="eastAsia"/>
          <w:color w:val="000000" w:themeColor="text1"/>
        </w:rPr>
        <w:t>以下、４～７、８以上)</w:t>
      </w:r>
      <w:r w:rsidR="00A85239" w:rsidRPr="00D97EE7">
        <w:rPr>
          <w:rFonts w:asciiTheme="majorEastAsia" w:eastAsiaTheme="majorEastAsia" w:hAnsiTheme="majorEastAsia" w:hint="eastAsia"/>
          <w:color w:val="000000" w:themeColor="text1"/>
        </w:rPr>
        <w:t>のランクで評価</w:t>
      </w:r>
      <w:r w:rsidR="000D6366" w:rsidRPr="00D97EE7">
        <w:rPr>
          <w:rFonts w:asciiTheme="majorEastAsia" w:eastAsiaTheme="majorEastAsia" w:hAnsiTheme="majorEastAsia" w:hint="eastAsia"/>
          <w:color w:val="000000" w:themeColor="text1"/>
        </w:rPr>
        <w:t>さ</w:t>
      </w:r>
      <w:r w:rsidR="00A85239" w:rsidRPr="00D97EE7">
        <w:rPr>
          <w:rFonts w:asciiTheme="majorEastAsia" w:eastAsiaTheme="majorEastAsia" w:hAnsiTheme="majorEastAsia" w:hint="eastAsia"/>
          <w:color w:val="000000" w:themeColor="text1"/>
        </w:rPr>
        <w:t>れ</w:t>
      </w:r>
      <w:r w:rsidR="00153C7B" w:rsidRPr="00D97EE7">
        <w:rPr>
          <w:rFonts w:asciiTheme="majorEastAsia" w:eastAsiaTheme="majorEastAsia" w:hAnsiTheme="majorEastAsia" w:hint="eastAsia"/>
          <w:color w:val="000000" w:themeColor="text1"/>
        </w:rPr>
        <w:t>る</w:t>
      </w:r>
      <w:r w:rsidR="00A85239" w:rsidRPr="00D97EE7">
        <w:rPr>
          <w:rFonts w:asciiTheme="majorEastAsia" w:eastAsiaTheme="majorEastAsia" w:hAnsiTheme="majorEastAsia" w:hint="eastAsia"/>
          <w:color w:val="000000" w:themeColor="text1"/>
        </w:rPr>
        <w:t>。</w:t>
      </w:r>
    </w:p>
    <w:p w:rsidR="00161C4D" w:rsidRPr="00D97EE7" w:rsidRDefault="00506937" w:rsidP="00506937">
      <w:pPr>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161C4D" w:rsidRPr="00D97EE7">
        <w:rPr>
          <w:rFonts w:asciiTheme="majorEastAsia" w:eastAsiaTheme="majorEastAsia" w:hAnsiTheme="majorEastAsia" w:hint="eastAsia"/>
          <w:color w:val="000000" w:themeColor="text1"/>
        </w:rPr>
        <w:t>・</w:t>
      </w:r>
      <w:r w:rsidR="00510063" w:rsidRPr="00D97EE7">
        <w:rPr>
          <w:rFonts w:asciiTheme="majorEastAsia" w:eastAsiaTheme="majorEastAsia" w:hAnsiTheme="majorEastAsia" w:hint="eastAsia"/>
          <w:color w:val="000000" w:themeColor="text1"/>
        </w:rPr>
        <w:t>自分の弱点や傾向をつかむため、</w:t>
      </w:r>
      <w:r w:rsidR="00D07510" w:rsidRPr="00D97EE7">
        <w:rPr>
          <w:rFonts w:asciiTheme="majorEastAsia" w:eastAsiaTheme="majorEastAsia" w:hAnsiTheme="majorEastAsia" w:hint="eastAsia"/>
          <w:color w:val="000000" w:themeColor="text1"/>
        </w:rPr>
        <w:t>YES</w:t>
      </w:r>
      <w:r w:rsidR="00046431" w:rsidRPr="00D97EE7">
        <w:rPr>
          <w:rFonts w:asciiTheme="majorEastAsia" w:eastAsiaTheme="majorEastAsia" w:hAnsiTheme="majorEastAsia" w:hint="eastAsia"/>
          <w:color w:val="000000" w:themeColor="text1"/>
        </w:rPr>
        <w:t>がつかなかった項目に注目</w:t>
      </w:r>
      <w:r w:rsidR="00161C4D" w:rsidRPr="00D97EE7">
        <w:rPr>
          <w:rFonts w:asciiTheme="majorEastAsia" w:eastAsiaTheme="majorEastAsia" w:hAnsiTheme="majorEastAsia" w:hint="eastAsia"/>
          <w:color w:val="000000" w:themeColor="text1"/>
        </w:rPr>
        <w:t>させ</w:t>
      </w:r>
      <w:r w:rsidR="00153C7B" w:rsidRPr="00D97EE7">
        <w:rPr>
          <w:rFonts w:asciiTheme="majorEastAsia" w:eastAsiaTheme="majorEastAsia" w:hAnsiTheme="majorEastAsia" w:hint="eastAsia"/>
          <w:color w:val="000000" w:themeColor="text1"/>
        </w:rPr>
        <w:t>る</w:t>
      </w:r>
      <w:r w:rsidR="00161C4D" w:rsidRPr="00D97EE7">
        <w:rPr>
          <w:rFonts w:asciiTheme="majorEastAsia" w:eastAsiaTheme="majorEastAsia" w:hAnsiTheme="majorEastAsia" w:hint="eastAsia"/>
          <w:color w:val="000000" w:themeColor="text1"/>
        </w:rPr>
        <w:t>。</w:t>
      </w:r>
    </w:p>
    <w:p w:rsidR="00161C4D" w:rsidRPr="00D97EE7" w:rsidRDefault="00506937" w:rsidP="00506937">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161C4D" w:rsidRPr="00D97EE7">
        <w:rPr>
          <w:rFonts w:asciiTheme="majorEastAsia" w:eastAsiaTheme="majorEastAsia" w:hAnsiTheme="majorEastAsia" w:hint="eastAsia"/>
          <w:color w:val="000000" w:themeColor="text1"/>
        </w:rPr>
        <w:t>・</w:t>
      </w:r>
      <w:r w:rsidR="0044506A" w:rsidRPr="00D97EE7">
        <w:rPr>
          <w:rFonts w:asciiTheme="majorEastAsia" w:eastAsiaTheme="majorEastAsia" w:hAnsiTheme="majorEastAsia" w:hint="eastAsia"/>
          <w:color w:val="000000" w:themeColor="text1"/>
        </w:rPr>
        <w:t>この教材は、</w:t>
      </w:r>
      <w:r w:rsidR="00161C4D" w:rsidRPr="00D97EE7">
        <w:rPr>
          <w:rFonts w:asciiTheme="majorEastAsia" w:eastAsiaTheme="majorEastAsia" w:hAnsiTheme="majorEastAsia" w:hint="eastAsia"/>
          <w:color w:val="000000" w:themeColor="text1"/>
        </w:rPr>
        <w:t>主に学習の導入に使う</w:t>
      </w:r>
      <w:r w:rsidR="00153C7B" w:rsidRPr="00D97EE7">
        <w:rPr>
          <w:rFonts w:asciiTheme="majorEastAsia" w:eastAsiaTheme="majorEastAsia" w:hAnsiTheme="majorEastAsia" w:hint="eastAsia"/>
          <w:color w:val="000000" w:themeColor="text1"/>
        </w:rPr>
        <w:t>ことを想定している</w:t>
      </w:r>
      <w:r w:rsidR="00836CDB" w:rsidRPr="00D97EE7">
        <w:rPr>
          <w:rFonts w:asciiTheme="majorEastAsia" w:eastAsiaTheme="majorEastAsia" w:hAnsiTheme="majorEastAsia" w:hint="eastAsia"/>
          <w:color w:val="000000" w:themeColor="text1"/>
        </w:rPr>
        <w:t>が</w:t>
      </w:r>
      <w:r w:rsidR="00161C4D" w:rsidRPr="00D97EE7">
        <w:rPr>
          <w:rFonts w:asciiTheme="majorEastAsia" w:eastAsiaTheme="majorEastAsia" w:hAnsiTheme="majorEastAsia" w:hint="eastAsia"/>
          <w:color w:val="000000" w:themeColor="text1"/>
        </w:rPr>
        <w:t>、ワークの学習後に再チェック</w:t>
      </w:r>
      <w:r w:rsidRPr="00D97EE7">
        <w:rPr>
          <w:rFonts w:asciiTheme="majorEastAsia" w:eastAsiaTheme="majorEastAsia" w:hAnsiTheme="majorEastAsia" w:hint="eastAsia"/>
          <w:color w:val="000000" w:themeColor="text1"/>
        </w:rPr>
        <w:t>す</w:t>
      </w:r>
      <w:r w:rsidR="00C821D7" w:rsidRPr="00D97EE7">
        <w:rPr>
          <w:rFonts w:asciiTheme="majorEastAsia" w:eastAsiaTheme="majorEastAsia" w:hAnsiTheme="majorEastAsia" w:hint="eastAsia"/>
          <w:color w:val="000000" w:themeColor="text1"/>
        </w:rPr>
        <w:t>ることにより、</w:t>
      </w:r>
      <w:r w:rsidR="0044506A" w:rsidRPr="00D97EE7">
        <w:rPr>
          <w:rFonts w:asciiTheme="majorEastAsia" w:eastAsiaTheme="majorEastAsia" w:hAnsiTheme="majorEastAsia" w:hint="eastAsia"/>
          <w:color w:val="000000" w:themeColor="text1"/>
        </w:rPr>
        <w:t>学習の</w:t>
      </w:r>
      <w:r w:rsidR="00C821D7" w:rsidRPr="00D97EE7">
        <w:rPr>
          <w:rFonts w:asciiTheme="majorEastAsia" w:eastAsiaTheme="majorEastAsia" w:hAnsiTheme="majorEastAsia" w:hint="eastAsia"/>
          <w:color w:val="000000" w:themeColor="text1"/>
        </w:rPr>
        <w:t>成果を確認</w:t>
      </w:r>
      <w:r w:rsidR="0044506A" w:rsidRPr="00D97EE7">
        <w:rPr>
          <w:rFonts w:asciiTheme="majorEastAsia" w:eastAsiaTheme="majorEastAsia" w:hAnsiTheme="majorEastAsia" w:hint="eastAsia"/>
          <w:color w:val="000000" w:themeColor="text1"/>
        </w:rPr>
        <w:t>することが</w:t>
      </w:r>
      <w:r w:rsidR="00C821D7" w:rsidRPr="00D97EE7">
        <w:rPr>
          <w:rFonts w:asciiTheme="majorEastAsia" w:eastAsiaTheme="majorEastAsia" w:hAnsiTheme="majorEastAsia" w:hint="eastAsia"/>
          <w:color w:val="000000" w:themeColor="text1"/>
        </w:rPr>
        <w:t>できる</w:t>
      </w:r>
      <w:r w:rsidR="00161C4D" w:rsidRPr="00D97EE7">
        <w:rPr>
          <w:rFonts w:asciiTheme="majorEastAsia" w:eastAsiaTheme="majorEastAsia" w:hAnsiTheme="majorEastAsia" w:hint="eastAsia"/>
          <w:color w:val="000000" w:themeColor="text1"/>
        </w:rPr>
        <w:t>。</w:t>
      </w:r>
    </w:p>
    <w:p w:rsidR="00161C4D" w:rsidRPr="00D97EE7" w:rsidRDefault="00161C4D" w:rsidP="00161C4D">
      <w:pPr>
        <w:rPr>
          <w:rFonts w:asciiTheme="majorEastAsia" w:eastAsiaTheme="majorEastAsia" w:hAnsiTheme="majorEastAsia"/>
          <w:color w:val="000000" w:themeColor="text1"/>
        </w:rPr>
      </w:pPr>
    </w:p>
    <w:p w:rsidR="00161C4D" w:rsidRPr="00D97EE7" w:rsidRDefault="00161C4D" w:rsidP="00510063">
      <w:pPr>
        <w:ind w:firstLineChars="100" w:firstLine="240"/>
        <w:rPr>
          <w:rFonts w:asciiTheme="majorEastAsia" w:eastAsiaTheme="majorEastAsia" w:hAnsiTheme="majorEastAsia"/>
          <w:color w:val="000000" w:themeColor="text1"/>
          <w:shd w:val="pct15" w:color="auto" w:fill="FFFFFF"/>
        </w:rPr>
      </w:pPr>
      <w:r w:rsidRPr="00D97EE7">
        <w:rPr>
          <w:rFonts w:asciiTheme="majorEastAsia" w:eastAsiaTheme="majorEastAsia" w:hAnsiTheme="majorEastAsia" w:hint="eastAsia"/>
          <w:color w:val="000000" w:themeColor="text1"/>
          <w:shd w:val="pct15" w:color="auto" w:fill="FFFFFF"/>
        </w:rPr>
        <w:t>ワーク２　私の命を育んだお金はいくら？</w:t>
      </w:r>
      <w:r w:rsidR="00AF40B6" w:rsidRPr="00D97EE7">
        <w:rPr>
          <w:rFonts w:asciiTheme="majorEastAsia" w:eastAsiaTheme="majorEastAsia" w:hAnsiTheme="majorEastAsia"/>
          <w:color w:val="000000" w:themeColor="text1"/>
          <w:shd w:val="pct15" w:color="auto" w:fill="FFFFFF"/>
        </w:rPr>
        <w:t xml:space="preserve"> </w:t>
      </w:r>
    </w:p>
    <w:p w:rsidR="002A5572" w:rsidRPr="00D97EE7" w:rsidRDefault="00161C4D"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153C7B" w:rsidRPr="00D97EE7">
        <w:rPr>
          <w:rFonts w:asciiTheme="majorEastAsia" w:eastAsiaTheme="majorEastAsia" w:hAnsiTheme="majorEastAsia" w:hint="eastAsia"/>
          <w:color w:val="000000" w:themeColor="text1"/>
        </w:rPr>
        <w:t>・ワーク</w:t>
      </w:r>
      <w:r w:rsidR="00A570B8" w:rsidRPr="00D97EE7">
        <w:rPr>
          <w:rFonts w:asciiTheme="majorEastAsia" w:eastAsiaTheme="majorEastAsia" w:hAnsiTheme="majorEastAsia" w:hint="eastAsia"/>
          <w:color w:val="000000" w:themeColor="text1"/>
        </w:rPr>
        <w:t>ブック</w:t>
      </w:r>
      <w:r w:rsidR="00153C7B" w:rsidRPr="00D97EE7">
        <w:rPr>
          <w:rFonts w:asciiTheme="majorEastAsia" w:eastAsiaTheme="majorEastAsia" w:hAnsiTheme="majorEastAsia" w:hint="eastAsia"/>
          <w:color w:val="000000" w:themeColor="text1"/>
        </w:rPr>
        <w:t>を参照しながら、青いセルに数値を入力する</w:t>
      </w:r>
      <w:r w:rsidR="00740D10" w:rsidRPr="00D97EE7">
        <w:rPr>
          <w:rFonts w:asciiTheme="majorEastAsia" w:eastAsiaTheme="majorEastAsia" w:hAnsiTheme="majorEastAsia" w:hint="eastAsia"/>
          <w:color w:val="000000" w:themeColor="text1"/>
        </w:rPr>
        <w:t>。</w:t>
      </w:r>
      <w:r w:rsidR="009634B6" w:rsidRPr="00D97EE7">
        <w:rPr>
          <w:rFonts w:asciiTheme="majorEastAsia" w:eastAsiaTheme="majorEastAsia" w:hAnsiTheme="majorEastAsia" w:hint="eastAsia"/>
          <w:color w:val="000000" w:themeColor="text1"/>
        </w:rPr>
        <w:t>その数値</w:t>
      </w:r>
      <w:r w:rsidR="00740D10" w:rsidRPr="00D97EE7">
        <w:rPr>
          <w:rFonts w:asciiTheme="majorEastAsia" w:eastAsiaTheme="majorEastAsia" w:hAnsiTheme="majorEastAsia" w:hint="eastAsia"/>
          <w:color w:val="000000" w:themeColor="text1"/>
        </w:rPr>
        <w:t>を基に</w:t>
      </w:r>
      <w:r w:rsidR="009634B6" w:rsidRPr="00D97EE7">
        <w:rPr>
          <w:rFonts w:asciiTheme="majorEastAsia" w:eastAsiaTheme="majorEastAsia" w:hAnsiTheme="majorEastAsia" w:hint="eastAsia"/>
          <w:color w:val="000000" w:themeColor="text1"/>
        </w:rPr>
        <w:t>、</w:t>
      </w:r>
      <w:r w:rsidR="00740D10" w:rsidRPr="00D97EE7">
        <w:rPr>
          <w:rFonts w:asciiTheme="majorEastAsia" w:eastAsiaTheme="majorEastAsia" w:hAnsiTheme="majorEastAsia" w:hint="eastAsia"/>
          <w:color w:val="000000" w:themeColor="text1"/>
        </w:rPr>
        <w:t>教育費以外の費目</w:t>
      </w:r>
      <w:r w:rsidR="00C14E63" w:rsidRPr="00D97EE7">
        <w:rPr>
          <w:rFonts w:asciiTheme="majorEastAsia" w:eastAsiaTheme="majorEastAsia" w:hAnsiTheme="majorEastAsia" w:hint="eastAsia"/>
          <w:color w:val="000000" w:themeColor="text1"/>
        </w:rPr>
        <w:t>の</w:t>
      </w:r>
      <w:r w:rsidR="000D6366" w:rsidRPr="00D97EE7">
        <w:rPr>
          <w:rFonts w:asciiTheme="majorEastAsia" w:eastAsiaTheme="majorEastAsia" w:hAnsiTheme="majorEastAsia" w:hint="eastAsia"/>
          <w:color w:val="000000" w:themeColor="text1"/>
        </w:rPr>
        <w:t>１８</w:t>
      </w:r>
      <w:r w:rsidR="00046431" w:rsidRPr="00D97EE7">
        <w:rPr>
          <w:rFonts w:asciiTheme="majorEastAsia" w:eastAsiaTheme="majorEastAsia" w:hAnsiTheme="majorEastAsia" w:hint="eastAsia"/>
          <w:color w:val="000000" w:themeColor="text1"/>
        </w:rPr>
        <w:t>年間の費用合計が</w:t>
      </w:r>
      <w:r w:rsidR="009634B6" w:rsidRPr="00D97EE7">
        <w:rPr>
          <w:rFonts w:asciiTheme="majorEastAsia" w:eastAsiaTheme="majorEastAsia" w:hAnsiTheme="majorEastAsia" w:hint="eastAsia"/>
          <w:color w:val="000000" w:themeColor="text1"/>
        </w:rPr>
        <w:t>算出され、</w:t>
      </w:r>
      <w:r w:rsidR="00046431" w:rsidRPr="00D97EE7">
        <w:rPr>
          <w:rFonts w:asciiTheme="majorEastAsia" w:eastAsiaTheme="majorEastAsia" w:hAnsiTheme="majorEastAsia" w:hint="eastAsia"/>
          <w:color w:val="000000" w:themeColor="text1"/>
        </w:rPr>
        <w:t>中央</w:t>
      </w:r>
      <w:r w:rsidR="00153C7B" w:rsidRPr="00D97EE7">
        <w:rPr>
          <w:rFonts w:asciiTheme="majorEastAsia" w:eastAsiaTheme="majorEastAsia" w:hAnsiTheme="majorEastAsia" w:hint="eastAsia"/>
          <w:color w:val="000000" w:themeColor="text1"/>
        </w:rPr>
        <w:t>のワクに表示される</w:t>
      </w:r>
      <w:r w:rsidR="002A5572" w:rsidRPr="00D97EE7">
        <w:rPr>
          <w:rFonts w:asciiTheme="majorEastAsia" w:eastAsiaTheme="majorEastAsia" w:hAnsiTheme="majorEastAsia" w:hint="eastAsia"/>
          <w:color w:val="000000" w:themeColor="text1"/>
        </w:rPr>
        <w:t>。</w:t>
      </w:r>
    </w:p>
    <w:p w:rsidR="002A5572" w:rsidRPr="00D97EE7" w:rsidRDefault="004A1C95" w:rsidP="004A1C95">
      <w:pPr>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2A5572" w:rsidRPr="00D97EE7">
        <w:rPr>
          <w:rFonts w:asciiTheme="majorEastAsia" w:eastAsiaTheme="majorEastAsia" w:hAnsiTheme="majorEastAsia" w:hint="eastAsia"/>
          <w:color w:val="000000" w:themeColor="text1"/>
        </w:rPr>
        <w:t>・</w:t>
      </w:r>
      <w:r w:rsidR="00B565B0" w:rsidRPr="00D97EE7">
        <w:rPr>
          <w:rFonts w:asciiTheme="majorEastAsia" w:eastAsiaTheme="majorEastAsia" w:hAnsiTheme="majorEastAsia" w:hint="eastAsia"/>
          <w:color w:val="000000" w:themeColor="text1"/>
        </w:rPr>
        <w:t>『</w:t>
      </w:r>
      <w:r w:rsidR="002A5572" w:rsidRPr="00D97EE7">
        <w:rPr>
          <w:rFonts w:asciiTheme="majorEastAsia" w:eastAsiaTheme="majorEastAsia" w:hAnsiTheme="majorEastAsia" w:hint="eastAsia"/>
          <w:color w:val="000000" w:themeColor="text1"/>
        </w:rPr>
        <w:t>教育費</w:t>
      </w:r>
      <w:r w:rsidR="00C552D5" w:rsidRPr="00D97EE7">
        <w:rPr>
          <w:rFonts w:asciiTheme="majorEastAsia" w:eastAsiaTheme="majorEastAsia" w:hAnsiTheme="majorEastAsia" w:hint="eastAsia"/>
          <w:color w:val="000000" w:themeColor="text1"/>
        </w:rPr>
        <w:t>』</w:t>
      </w:r>
      <w:r w:rsidR="000D6366" w:rsidRPr="00D97EE7">
        <w:rPr>
          <w:rFonts w:asciiTheme="majorEastAsia" w:eastAsiaTheme="majorEastAsia" w:hAnsiTheme="majorEastAsia" w:hint="eastAsia"/>
          <w:color w:val="000000" w:themeColor="text1"/>
        </w:rPr>
        <w:t>シートに</w:t>
      </w:r>
      <w:r w:rsidR="002A5572" w:rsidRPr="00D97EE7">
        <w:rPr>
          <w:rFonts w:asciiTheme="majorEastAsia" w:eastAsiaTheme="majorEastAsia" w:hAnsiTheme="majorEastAsia" w:hint="eastAsia"/>
          <w:color w:val="000000" w:themeColor="text1"/>
        </w:rPr>
        <w:t>、あらかじめ</w:t>
      </w:r>
      <w:r w:rsidR="00836CDB" w:rsidRPr="00D97EE7">
        <w:rPr>
          <w:rFonts w:asciiTheme="majorEastAsia" w:eastAsiaTheme="majorEastAsia" w:hAnsiTheme="majorEastAsia" w:hint="eastAsia"/>
          <w:color w:val="000000" w:themeColor="text1"/>
        </w:rPr>
        <w:t>家庭で</w:t>
      </w:r>
      <w:r w:rsidR="00C14E63" w:rsidRPr="00D97EE7">
        <w:rPr>
          <w:rFonts w:asciiTheme="majorEastAsia" w:eastAsiaTheme="majorEastAsia" w:hAnsiTheme="majorEastAsia" w:hint="eastAsia"/>
          <w:color w:val="000000" w:themeColor="text1"/>
        </w:rPr>
        <w:t>聞き取った習い事費用</w:t>
      </w:r>
      <w:r w:rsidR="00153C7B" w:rsidRPr="00D97EE7">
        <w:rPr>
          <w:rFonts w:asciiTheme="majorEastAsia" w:eastAsiaTheme="majorEastAsia" w:hAnsiTheme="majorEastAsia" w:hint="eastAsia"/>
          <w:color w:val="000000" w:themeColor="text1"/>
        </w:rPr>
        <w:t>などを入力する</w:t>
      </w:r>
      <w:r w:rsidR="002A5572" w:rsidRPr="00D97EE7">
        <w:rPr>
          <w:rFonts w:asciiTheme="majorEastAsia" w:eastAsiaTheme="majorEastAsia" w:hAnsiTheme="majorEastAsia" w:hint="eastAsia"/>
          <w:color w:val="000000" w:themeColor="text1"/>
        </w:rPr>
        <w:t>。</w:t>
      </w:r>
    </w:p>
    <w:p w:rsidR="00836CDB" w:rsidRPr="00D97EE7" w:rsidRDefault="00836CDB"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0015C6" w:rsidRPr="00D97EE7">
        <w:rPr>
          <w:rFonts w:asciiTheme="majorEastAsia" w:eastAsiaTheme="majorEastAsia" w:hAnsiTheme="majorEastAsia" w:hint="eastAsia"/>
          <w:color w:val="000000" w:themeColor="text1"/>
        </w:rPr>
        <w:t>セルを選択</w:t>
      </w:r>
      <w:r w:rsidR="00321808" w:rsidRPr="00D97EE7">
        <w:rPr>
          <w:rFonts w:asciiTheme="majorEastAsia" w:eastAsiaTheme="majorEastAsia" w:hAnsiTheme="majorEastAsia" w:hint="eastAsia"/>
          <w:color w:val="000000" w:themeColor="text1"/>
        </w:rPr>
        <w:t>すると</w:t>
      </w:r>
      <w:r w:rsidR="000015C6" w:rsidRPr="00D97EE7">
        <w:rPr>
          <w:rFonts w:asciiTheme="majorEastAsia" w:eastAsiaTheme="majorEastAsia" w:hAnsiTheme="majorEastAsia" w:hint="eastAsia"/>
          <w:color w:val="000000" w:themeColor="text1"/>
        </w:rPr>
        <w:t>コメント欄に金額が表示されるが、あくまで参考値である。</w:t>
      </w:r>
      <w:r w:rsidR="00321808" w:rsidRPr="00D97EE7">
        <w:rPr>
          <w:rFonts w:asciiTheme="majorEastAsia" w:eastAsiaTheme="majorEastAsia" w:hAnsiTheme="majorEastAsia" w:hint="eastAsia"/>
          <w:color w:val="000000" w:themeColor="text1"/>
        </w:rPr>
        <w:t>家庭での</w:t>
      </w:r>
      <w:r w:rsidR="00153C7B" w:rsidRPr="00D97EE7">
        <w:rPr>
          <w:rFonts w:asciiTheme="majorEastAsia" w:eastAsiaTheme="majorEastAsia" w:hAnsiTheme="majorEastAsia" w:hint="eastAsia"/>
          <w:color w:val="000000" w:themeColor="text1"/>
        </w:rPr>
        <w:t>聞き取りができ</w:t>
      </w:r>
      <w:r w:rsidR="000015C6" w:rsidRPr="00D97EE7">
        <w:rPr>
          <w:rFonts w:asciiTheme="majorEastAsia" w:eastAsiaTheme="majorEastAsia" w:hAnsiTheme="majorEastAsia" w:hint="eastAsia"/>
          <w:color w:val="000000" w:themeColor="text1"/>
        </w:rPr>
        <w:t>る時は</w:t>
      </w:r>
      <w:r w:rsidR="00153C7B" w:rsidRPr="00D97EE7">
        <w:rPr>
          <w:rFonts w:asciiTheme="majorEastAsia" w:eastAsiaTheme="majorEastAsia" w:hAnsiTheme="majorEastAsia" w:hint="eastAsia"/>
          <w:color w:val="000000" w:themeColor="text1"/>
        </w:rPr>
        <w:t>、そ</w:t>
      </w:r>
      <w:r w:rsidR="00321808" w:rsidRPr="00D97EE7">
        <w:rPr>
          <w:rFonts w:asciiTheme="majorEastAsia" w:eastAsiaTheme="majorEastAsia" w:hAnsiTheme="majorEastAsia" w:hint="eastAsia"/>
          <w:color w:val="000000" w:themeColor="text1"/>
        </w:rPr>
        <w:t>の金額</w:t>
      </w:r>
      <w:r w:rsidR="00153C7B" w:rsidRPr="00D97EE7">
        <w:rPr>
          <w:rFonts w:asciiTheme="majorEastAsia" w:eastAsiaTheme="majorEastAsia" w:hAnsiTheme="majorEastAsia" w:hint="eastAsia"/>
          <w:color w:val="000000" w:themeColor="text1"/>
        </w:rPr>
        <w:t>を利用</w:t>
      </w:r>
      <w:r w:rsidRPr="00D97EE7">
        <w:rPr>
          <w:rFonts w:asciiTheme="majorEastAsia" w:eastAsiaTheme="majorEastAsia" w:hAnsiTheme="majorEastAsia" w:hint="eastAsia"/>
          <w:color w:val="000000" w:themeColor="text1"/>
        </w:rPr>
        <w:t>す</w:t>
      </w:r>
      <w:r w:rsidR="00153C7B" w:rsidRPr="00D97EE7">
        <w:rPr>
          <w:rFonts w:asciiTheme="majorEastAsia" w:eastAsiaTheme="majorEastAsia" w:hAnsiTheme="majorEastAsia" w:hint="eastAsia"/>
          <w:color w:val="000000" w:themeColor="text1"/>
        </w:rPr>
        <w:t>る</w:t>
      </w:r>
      <w:r w:rsidR="000015C6" w:rsidRPr="00D97EE7">
        <w:rPr>
          <w:rFonts w:asciiTheme="majorEastAsia" w:eastAsiaTheme="majorEastAsia" w:hAnsiTheme="majorEastAsia" w:hint="eastAsia"/>
          <w:color w:val="000000" w:themeColor="text1"/>
        </w:rPr>
        <w:t>ことが望ましい</w:t>
      </w:r>
      <w:r w:rsidRPr="00D97EE7">
        <w:rPr>
          <w:rFonts w:asciiTheme="majorEastAsia" w:eastAsiaTheme="majorEastAsia" w:hAnsiTheme="majorEastAsia" w:hint="eastAsia"/>
          <w:color w:val="000000" w:themeColor="text1"/>
        </w:rPr>
        <w:t>。</w:t>
      </w:r>
    </w:p>
    <w:p w:rsidR="00B565B0" w:rsidRPr="00D97EE7" w:rsidRDefault="000D6366"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・保育園と幼稚園は、</w:t>
      </w:r>
      <w:r w:rsidR="006E5296" w:rsidRPr="00D97EE7">
        <w:rPr>
          <w:rFonts w:asciiTheme="majorEastAsia" w:eastAsiaTheme="majorEastAsia" w:hAnsiTheme="majorEastAsia" w:hint="eastAsia"/>
          <w:color w:val="000000" w:themeColor="text1"/>
        </w:rPr>
        <w:t>生徒によりいろいろなケースが想定される。</w:t>
      </w:r>
      <w:r w:rsidRPr="00D97EE7">
        <w:rPr>
          <w:rFonts w:asciiTheme="majorEastAsia" w:eastAsiaTheme="majorEastAsia" w:hAnsiTheme="majorEastAsia" w:hint="eastAsia"/>
          <w:color w:val="000000" w:themeColor="text1"/>
        </w:rPr>
        <w:t>基本的に</w:t>
      </w:r>
      <w:r w:rsidR="006E5296" w:rsidRPr="00D97EE7">
        <w:rPr>
          <w:rFonts w:asciiTheme="majorEastAsia" w:eastAsiaTheme="majorEastAsia" w:hAnsiTheme="majorEastAsia" w:hint="eastAsia"/>
          <w:color w:val="000000" w:themeColor="text1"/>
        </w:rPr>
        <w:t>は３歳未満と３歳以降に分けて入力するが、３歳以降に保育園と幼稚園の両方を経験している場合等は用意された２マスを工夫して入力するとよい。</w:t>
      </w:r>
    </w:p>
    <w:p w:rsidR="00836CDB" w:rsidRPr="00D97EE7" w:rsidRDefault="004A1C95"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B565B0" w:rsidRPr="00D97EE7">
        <w:rPr>
          <w:rFonts w:asciiTheme="majorEastAsia" w:eastAsiaTheme="majorEastAsia" w:hAnsiTheme="majorEastAsia" w:hint="eastAsia"/>
          <w:color w:val="000000" w:themeColor="text1"/>
        </w:rPr>
        <w:t>・</w:t>
      </w:r>
      <w:r w:rsidR="00B82405" w:rsidRPr="00D97EE7">
        <w:rPr>
          <w:rFonts w:asciiTheme="majorEastAsia" w:eastAsiaTheme="majorEastAsia" w:hAnsiTheme="majorEastAsia" w:hint="eastAsia"/>
          <w:color w:val="000000" w:themeColor="text1"/>
        </w:rPr>
        <w:t>数値は</w:t>
      </w:r>
      <w:r w:rsidR="00B565B0" w:rsidRPr="00D97EE7">
        <w:rPr>
          <w:rFonts w:asciiTheme="majorEastAsia" w:eastAsiaTheme="majorEastAsia" w:hAnsiTheme="majorEastAsia" w:hint="eastAsia"/>
          <w:color w:val="000000" w:themeColor="text1"/>
        </w:rPr>
        <w:t>「保育料を調べる」「高等学校の学校教育費を調べる」ボタンをクリック</w:t>
      </w:r>
      <w:r w:rsidR="00153C7B" w:rsidRPr="00D97EE7">
        <w:rPr>
          <w:rFonts w:asciiTheme="majorEastAsia" w:eastAsiaTheme="majorEastAsia" w:hAnsiTheme="majorEastAsia" w:hint="eastAsia"/>
          <w:color w:val="000000" w:themeColor="text1"/>
        </w:rPr>
        <w:t>して資料シートを参照したり、表示されるコメントを参照</w:t>
      </w:r>
      <w:r w:rsidRPr="00D97EE7">
        <w:rPr>
          <w:rFonts w:asciiTheme="majorEastAsia" w:eastAsiaTheme="majorEastAsia" w:hAnsiTheme="majorEastAsia" w:hint="eastAsia"/>
          <w:color w:val="000000" w:themeColor="text1"/>
        </w:rPr>
        <w:t>したり</w:t>
      </w:r>
      <w:r w:rsidR="00153C7B" w:rsidRPr="00D97EE7">
        <w:rPr>
          <w:rFonts w:asciiTheme="majorEastAsia" w:eastAsiaTheme="majorEastAsia" w:hAnsiTheme="majorEastAsia" w:hint="eastAsia"/>
          <w:color w:val="000000" w:themeColor="text1"/>
        </w:rPr>
        <w:t>して入力</w:t>
      </w:r>
      <w:r w:rsidR="00B565B0" w:rsidRPr="00D97EE7">
        <w:rPr>
          <w:rFonts w:asciiTheme="majorEastAsia" w:eastAsiaTheme="majorEastAsia" w:hAnsiTheme="majorEastAsia" w:hint="eastAsia"/>
          <w:color w:val="000000" w:themeColor="text1"/>
        </w:rPr>
        <w:t>す</w:t>
      </w:r>
      <w:r w:rsidR="00153C7B" w:rsidRPr="00D97EE7">
        <w:rPr>
          <w:rFonts w:asciiTheme="majorEastAsia" w:eastAsiaTheme="majorEastAsia" w:hAnsiTheme="majorEastAsia" w:hint="eastAsia"/>
          <w:color w:val="000000" w:themeColor="text1"/>
        </w:rPr>
        <w:t>る</w:t>
      </w:r>
      <w:r w:rsidR="00B565B0" w:rsidRPr="00D97EE7">
        <w:rPr>
          <w:rFonts w:asciiTheme="majorEastAsia" w:eastAsiaTheme="majorEastAsia" w:hAnsiTheme="majorEastAsia" w:hint="eastAsia"/>
          <w:color w:val="000000" w:themeColor="text1"/>
        </w:rPr>
        <w:t>。</w:t>
      </w:r>
    </w:p>
    <w:p w:rsidR="00B565B0" w:rsidRPr="00D97EE7" w:rsidRDefault="004A1C95"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B82405" w:rsidRPr="00D97EE7">
        <w:rPr>
          <w:rFonts w:asciiTheme="majorEastAsia" w:eastAsiaTheme="majorEastAsia" w:hAnsiTheme="majorEastAsia" w:hint="eastAsia"/>
          <w:color w:val="000000" w:themeColor="text1"/>
        </w:rPr>
        <w:t>・教育費の入力が終了したら、『シミュレーション</w:t>
      </w:r>
      <w:r w:rsidR="00C552D5" w:rsidRPr="00D97EE7">
        <w:rPr>
          <w:rFonts w:asciiTheme="majorEastAsia" w:eastAsiaTheme="majorEastAsia" w:hAnsiTheme="majorEastAsia" w:hint="eastAsia"/>
          <w:color w:val="000000" w:themeColor="text1"/>
        </w:rPr>
        <w:t>』</w:t>
      </w:r>
      <w:r w:rsidR="00153C7B" w:rsidRPr="00D97EE7">
        <w:rPr>
          <w:rFonts w:asciiTheme="majorEastAsia" w:eastAsiaTheme="majorEastAsia" w:hAnsiTheme="majorEastAsia" w:hint="eastAsia"/>
          <w:color w:val="000000" w:themeColor="text1"/>
        </w:rPr>
        <w:t>シートにもどる</w:t>
      </w:r>
      <w:r w:rsidR="00B565B0" w:rsidRPr="00D97EE7">
        <w:rPr>
          <w:rFonts w:asciiTheme="majorEastAsia" w:eastAsiaTheme="majorEastAsia" w:hAnsiTheme="majorEastAsia" w:hint="eastAsia"/>
          <w:color w:val="000000" w:themeColor="text1"/>
        </w:rPr>
        <w:t>。教育</w:t>
      </w:r>
      <w:r w:rsidR="00153C7B" w:rsidRPr="00D97EE7">
        <w:rPr>
          <w:rFonts w:asciiTheme="majorEastAsia" w:eastAsiaTheme="majorEastAsia" w:hAnsiTheme="majorEastAsia" w:hint="eastAsia"/>
          <w:color w:val="000000" w:themeColor="text1"/>
        </w:rPr>
        <w:t>費欄には計算結果が自動</w:t>
      </w:r>
      <w:r w:rsidR="002778AF" w:rsidRPr="00D97EE7">
        <w:rPr>
          <w:rFonts w:asciiTheme="majorEastAsia" w:eastAsiaTheme="majorEastAsia" w:hAnsiTheme="majorEastAsia" w:hint="eastAsia"/>
          <w:color w:val="000000" w:themeColor="text1"/>
        </w:rPr>
        <w:t>表示</w:t>
      </w:r>
      <w:r w:rsidR="00153C7B" w:rsidRPr="00D97EE7">
        <w:rPr>
          <w:rFonts w:asciiTheme="majorEastAsia" w:eastAsiaTheme="majorEastAsia" w:hAnsiTheme="majorEastAsia" w:hint="eastAsia"/>
          <w:color w:val="000000" w:themeColor="text1"/>
        </w:rPr>
        <w:t>され、中央の合計欄</w:t>
      </w:r>
      <w:r w:rsidR="00414909" w:rsidRPr="00D97EE7">
        <w:rPr>
          <w:rFonts w:asciiTheme="majorEastAsia" w:eastAsiaTheme="majorEastAsia" w:hAnsiTheme="majorEastAsia" w:hint="eastAsia"/>
          <w:color w:val="000000" w:themeColor="text1"/>
        </w:rPr>
        <w:t>も再計算され</w:t>
      </w:r>
      <w:r w:rsidR="00153C7B" w:rsidRPr="00D97EE7">
        <w:rPr>
          <w:rFonts w:asciiTheme="majorEastAsia" w:eastAsiaTheme="majorEastAsia" w:hAnsiTheme="majorEastAsia" w:hint="eastAsia"/>
          <w:color w:val="000000" w:themeColor="text1"/>
        </w:rPr>
        <w:t>る</w:t>
      </w:r>
      <w:r w:rsidR="00B565B0" w:rsidRPr="00D97EE7">
        <w:rPr>
          <w:rFonts w:asciiTheme="majorEastAsia" w:eastAsiaTheme="majorEastAsia" w:hAnsiTheme="majorEastAsia" w:hint="eastAsia"/>
          <w:color w:val="000000" w:themeColor="text1"/>
        </w:rPr>
        <w:t>。</w:t>
      </w:r>
    </w:p>
    <w:p w:rsidR="00161C4D" w:rsidRPr="00D97EE7" w:rsidRDefault="004A1C95"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414909" w:rsidRPr="00D97EE7">
        <w:rPr>
          <w:rFonts w:asciiTheme="majorEastAsia" w:eastAsiaTheme="majorEastAsia" w:hAnsiTheme="majorEastAsia" w:hint="eastAsia"/>
          <w:color w:val="000000" w:themeColor="text1"/>
        </w:rPr>
        <w:t>・感想を記入し</w:t>
      </w:r>
      <w:r w:rsidR="00161C4D" w:rsidRPr="00D97EE7">
        <w:rPr>
          <w:rFonts w:asciiTheme="majorEastAsia" w:eastAsiaTheme="majorEastAsia" w:hAnsiTheme="majorEastAsia" w:hint="eastAsia"/>
          <w:color w:val="000000" w:themeColor="text1"/>
        </w:rPr>
        <w:t>、教育費のシートとともに印刷し</w:t>
      </w:r>
      <w:r w:rsidR="00321808" w:rsidRPr="00D97EE7">
        <w:rPr>
          <w:rFonts w:asciiTheme="majorEastAsia" w:eastAsiaTheme="majorEastAsia" w:hAnsiTheme="majorEastAsia" w:hint="eastAsia"/>
          <w:color w:val="000000" w:themeColor="text1"/>
        </w:rPr>
        <w:t>て</w:t>
      </w:r>
      <w:r w:rsidR="00161C4D" w:rsidRPr="00D97EE7">
        <w:rPr>
          <w:rFonts w:asciiTheme="majorEastAsia" w:eastAsiaTheme="majorEastAsia" w:hAnsiTheme="majorEastAsia" w:hint="eastAsia"/>
          <w:color w:val="000000" w:themeColor="text1"/>
        </w:rPr>
        <w:t>提出</w:t>
      </w:r>
      <w:r w:rsidR="0001289E" w:rsidRPr="00D97EE7">
        <w:rPr>
          <w:rFonts w:asciiTheme="majorEastAsia" w:eastAsiaTheme="majorEastAsia" w:hAnsiTheme="majorEastAsia" w:hint="eastAsia"/>
          <w:color w:val="000000" w:themeColor="text1"/>
        </w:rPr>
        <w:t>させ</w:t>
      </w:r>
      <w:r w:rsidR="00153C7B" w:rsidRPr="00D97EE7">
        <w:rPr>
          <w:rFonts w:asciiTheme="majorEastAsia" w:eastAsiaTheme="majorEastAsia" w:hAnsiTheme="majorEastAsia" w:hint="eastAsia"/>
          <w:color w:val="000000" w:themeColor="text1"/>
        </w:rPr>
        <w:t>る</w:t>
      </w:r>
      <w:r w:rsidR="00161C4D" w:rsidRPr="00D97EE7">
        <w:rPr>
          <w:rFonts w:asciiTheme="majorEastAsia" w:eastAsiaTheme="majorEastAsia" w:hAnsiTheme="majorEastAsia" w:hint="eastAsia"/>
          <w:color w:val="000000" w:themeColor="text1"/>
        </w:rPr>
        <w:t>。</w:t>
      </w:r>
    </w:p>
    <w:p w:rsidR="00161C4D" w:rsidRPr="00D97EE7" w:rsidRDefault="00161C4D" w:rsidP="00161C4D">
      <w:pPr>
        <w:rPr>
          <w:rFonts w:asciiTheme="majorEastAsia" w:eastAsiaTheme="majorEastAsia" w:hAnsiTheme="majorEastAsia"/>
          <w:color w:val="000000" w:themeColor="text1"/>
        </w:rPr>
      </w:pPr>
    </w:p>
    <w:p w:rsidR="00161C4D" w:rsidRPr="00D97EE7" w:rsidRDefault="00161C4D" w:rsidP="00EF04F1">
      <w:pPr>
        <w:ind w:firstLineChars="100" w:firstLine="24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shd w:val="pct15" w:color="auto" w:fill="FFFFFF"/>
        </w:rPr>
        <w:t>ワーク３　受験のための経済学</w:t>
      </w:r>
    </w:p>
    <w:p w:rsidR="00161C4D" w:rsidRPr="00D97EE7" w:rsidRDefault="00414909"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・自分の進路について考え</w:t>
      </w:r>
      <w:r w:rsidR="00161C4D" w:rsidRPr="00D97EE7">
        <w:rPr>
          <w:rFonts w:asciiTheme="majorEastAsia" w:eastAsiaTheme="majorEastAsia" w:hAnsiTheme="majorEastAsia" w:hint="eastAsia"/>
          <w:color w:val="000000" w:themeColor="text1"/>
        </w:rPr>
        <w:t>、具体的な数字を入力することにより、進路に対する意思決定の重要性に気づかせ</w:t>
      </w:r>
      <w:r w:rsidR="00153C7B" w:rsidRPr="00D97EE7">
        <w:rPr>
          <w:rFonts w:asciiTheme="majorEastAsia" w:eastAsiaTheme="majorEastAsia" w:hAnsiTheme="majorEastAsia" w:hint="eastAsia"/>
          <w:color w:val="000000" w:themeColor="text1"/>
        </w:rPr>
        <w:t>る</w:t>
      </w:r>
      <w:r w:rsidR="00161C4D" w:rsidRPr="00D97EE7">
        <w:rPr>
          <w:rFonts w:asciiTheme="majorEastAsia" w:eastAsiaTheme="majorEastAsia" w:hAnsiTheme="majorEastAsia" w:hint="eastAsia"/>
          <w:color w:val="000000" w:themeColor="text1"/>
        </w:rPr>
        <w:t>。</w:t>
      </w:r>
    </w:p>
    <w:p w:rsidR="0037032A" w:rsidRPr="00D97EE7" w:rsidRDefault="0037032A"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Pr="00D97EE7">
        <w:rPr>
          <w:rFonts w:asciiTheme="majorEastAsia" w:eastAsiaTheme="majorEastAsia" w:hAnsiTheme="majorEastAsia"/>
          <w:color w:val="000000" w:themeColor="text1"/>
        </w:rPr>
        <w:t>・</w:t>
      </w:r>
      <w:r w:rsidRPr="00D97EE7">
        <w:rPr>
          <w:rFonts w:asciiTheme="majorEastAsia" w:eastAsiaTheme="majorEastAsia" w:hAnsiTheme="majorEastAsia" w:hint="eastAsia"/>
          <w:color w:val="000000" w:themeColor="text1"/>
        </w:rPr>
        <w:t>コメント欄の金額は</w:t>
      </w:r>
      <w:r w:rsidR="003C11A3" w:rsidRPr="00D97EE7">
        <w:rPr>
          <w:rFonts w:asciiTheme="majorEastAsia" w:eastAsiaTheme="majorEastAsia" w:hAnsiTheme="majorEastAsia" w:hint="eastAsia"/>
          <w:color w:val="000000" w:themeColor="text1"/>
        </w:rPr>
        <w:t>調べることができない場合の</w:t>
      </w:r>
      <w:r w:rsidRPr="00D97EE7">
        <w:rPr>
          <w:rFonts w:asciiTheme="majorEastAsia" w:eastAsiaTheme="majorEastAsia" w:hAnsiTheme="majorEastAsia" w:hint="eastAsia"/>
          <w:color w:val="000000" w:themeColor="text1"/>
        </w:rPr>
        <w:t>参考値である。</w:t>
      </w:r>
      <w:r w:rsidR="0001289E" w:rsidRPr="00D97EE7">
        <w:rPr>
          <w:rFonts w:asciiTheme="majorEastAsia" w:eastAsiaTheme="majorEastAsia" w:hAnsiTheme="majorEastAsia" w:hint="eastAsia"/>
          <w:color w:val="000000" w:themeColor="text1"/>
        </w:rPr>
        <w:t>生徒が</w:t>
      </w:r>
      <w:r w:rsidRPr="00D97EE7">
        <w:rPr>
          <w:rFonts w:asciiTheme="majorEastAsia" w:eastAsiaTheme="majorEastAsia" w:hAnsiTheme="majorEastAsia" w:hint="eastAsia"/>
          <w:color w:val="000000" w:themeColor="text1"/>
        </w:rPr>
        <w:t>自分の進路について具体的に調べたものを入力することが望ましい。</w:t>
      </w:r>
    </w:p>
    <w:p w:rsidR="00161C4D" w:rsidRPr="00D97EE7" w:rsidRDefault="00161C4D"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・このシートはワーク</w:t>
      </w:r>
      <w:r w:rsidR="00393630" w:rsidRPr="00D97EE7">
        <w:rPr>
          <w:rFonts w:asciiTheme="majorEastAsia" w:eastAsiaTheme="majorEastAsia" w:hAnsiTheme="majorEastAsia" w:hint="eastAsia"/>
          <w:color w:val="000000" w:themeColor="text1"/>
        </w:rPr>
        <w:t>６・７</w:t>
      </w:r>
      <w:r w:rsidR="00740D10" w:rsidRPr="00D97EE7">
        <w:rPr>
          <w:rFonts w:asciiTheme="majorEastAsia" w:eastAsiaTheme="majorEastAsia" w:hAnsiTheme="majorEastAsia" w:hint="eastAsia"/>
          <w:color w:val="000000" w:themeColor="text1"/>
        </w:rPr>
        <w:t>と関連しているが</w:t>
      </w:r>
      <w:r w:rsidRPr="00D97EE7">
        <w:rPr>
          <w:rFonts w:asciiTheme="majorEastAsia" w:eastAsiaTheme="majorEastAsia" w:hAnsiTheme="majorEastAsia" w:hint="eastAsia"/>
          <w:color w:val="000000" w:themeColor="text1"/>
        </w:rPr>
        <w:t>、</w:t>
      </w:r>
      <w:r w:rsidR="0001289E" w:rsidRPr="00D97EE7">
        <w:rPr>
          <w:rFonts w:asciiTheme="majorEastAsia" w:eastAsiaTheme="majorEastAsia" w:hAnsiTheme="majorEastAsia" w:hint="eastAsia"/>
          <w:color w:val="000000" w:themeColor="text1"/>
        </w:rPr>
        <w:t>ワーク</w:t>
      </w:r>
      <w:r w:rsidR="00393630" w:rsidRPr="00D97EE7">
        <w:rPr>
          <w:rFonts w:asciiTheme="majorEastAsia" w:eastAsiaTheme="majorEastAsia" w:hAnsiTheme="majorEastAsia" w:hint="eastAsia"/>
          <w:color w:val="000000" w:themeColor="text1"/>
        </w:rPr>
        <w:t>６・７</w:t>
      </w:r>
      <w:r w:rsidRPr="00D97EE7">
        <w:rPr>
          <w:rFonts w:asciiTheme="majorEastAsia" w:eastAsiaTheme="majorEastAsia" w:hAnsiTheme="majorEastAsia" w:hint="eastAsia"/>
          <w:color w:val="000000" w:themeColor="text1"/>
        </w:rPr>
        <w:t>を学習できない時は</w:t>
      </w:r>
      <w:r w:rsidR="0001289E" w:rsidRPr="00D97EE7">
        <w:rPr>
          <w:rFonts w:asciiTheme="majorEastAsia" w:eastAsiaTheme="majorEastAsia" w:hAnsiTheme="majorEastAsia" w:hint="eastAsia"/>
          <w:color w:val="000000" w:themeColor="text1"/>
        </w:rPr>
        <w:t>指導者が</w:t>
      </w:r>
      <w:r w:rsidRPr="00D97EE7">
        <w:rPr>
          <w:rFonts w:asciiTheme="majorEastAsia" w:eastAsiaTheme="majorEastAsia" w:hAnsiTheme="majorEastAsia" w:hint="eastAsia"/>
          <w:color w:val="000000" w:themeColor="text1"/>
        </w:rPr>
        <w:t>数値を</w:t>
      </w:r>
      <w:r w:rsidR="00C539B5" w:rsidRPr="00D97EE7">
        <w:rPr>
          <w:rFonts w:asciiTheme="majorEastAsia" w:eastAsiaTheme="majorEastAsia" w:hAnsiTheme="majorEastAsia" w:hint="eastAsia"/>
          <w:color w:val="000000" w:themeColor="text1"/>
        </w:rPr>
        <w:t>伝える</w:t>
      </w:r>
      <w:r w:rsidRPr="00D97EE7">
        <w:rPr>
          <w:rFonts w:asciiTheme="majorEastAsia" w:eastAsiaTheme="majorEastAsia" w:hAnsiTheme="majorEastAsia" w:hint="eastAsia"/>
          <w:color w:val="000000" w:themeColor="text1"/>
        </w:rPr>
        <w:t>。</w:t>
      </w:r>
    </w:p>
    <w:p w:rsidR="00EF04F1" w:rsidRPr="00D97EE7" w:rsidRDefault="00506937" w:rsidP="00196540">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EF04F1" w:rsidRPr="00D97EE7">
        <w:rPr>
          <w:rFonts w:asciiTheme="majorEastAsia" w:eastAsiaTheme="majorEastAsia" w:hAnsiTheme="majorEastAsia" w:hint="eastAsia"/>
          <w:color w:val="000000" w:themeColor="text1"/>
        </w:rPr>
        <w:t>・</w:t>
      </w:r>
      <w:r w:rsidR="002C6625" w:rsidRPr="00D97EE7">
        <w:rPr>
          <w:rFonts w:asciiTheme="majorEastAsia" w:eastAsiaTheme="majorEastAsia" w:hAnsiTheme="majorEastAsia" w:hint="eastAsia"/>
          <w:color w:val="000000" w:themeColor="text1"/>
        </w:rPr>
        <w:t>ワーク２で算出した</w:t>
      </w:r>
      <w:r w:rsidR="00393630" w:rsidRPr="00D97EE7">
        <w:rPr>
          <w:rFonts w:asciiTheme="majorEastAsia" w:eastAsiaTheme="majorEastAsia" w:hAnsiTheme="majorEastAsia" w:hint="eastAsia"/>
          <w:color w:val="000000" w:themeColor="text1"/>
        </w:rPr>
        <w:t>１８</w:t>
      </w:r>
      <w:r w:rsidR="00C14E63" w:rsidRPr="00D97EE7">
        <w:rPr>
          <w:rFonts w:asciiTheme="majorEastAsia" w:eastAsiaTheme="majorEastAsia" w:hAnsiTheme="majorEastAsia" w:hint="eastAsia"/>
          <w:color w:val="000000" w:themeColor="text1"/>
        </w:rPr>
        <w:t>歳</w:t>
      </w:r>
      <w:r w:rsidR="002C6625" w:rsidRPr="00D97EE7">
        <w:rPr>
          <w:rFonts w:asciiTheme="majorEastAsia" w:eastAsiaTheme="majorEastAsia" w:hAnsiTheme="majorEastAsia" w:hint="eastAsia"/>
          <w:color w:val="000000" w:themeColor="text1"/>
        </w:rPr>
        <w:t>になる</w:t>
      </w:r>
      <w:r w:rsidR="00C14E63" w:rsidRPr="00D97EE7">
        <w:rPr>
          <w:rFonts w:asciiTheme="majorEastAsia" w:eastAsiaTheme="majorEastAsia" w:hAnsiTheme="majorEastAsia" w:hint="eastAsia"/>
          <w:color w:val="000000" w:themeColor="text1"/>
        </w:rPr>
        <w:t>までの費用</w:t>
      </w:r>
      <w:r w:rsidR="00EF04F1" w:rsidRPr="00D97EE7">
        <w:rPr>
          <w:rFonts w:asciiTheme="majorEastAsia" w:eastAsiaTheme="majorEastAsia" w:hAnsiTheme="majorEastAsia" w:hint="eastAsia"/>
          <w:color w:val="000000" w:themeColor="text1"/>
        </w:rPr>
        <w:t>が自動的に</w:t>
      </w:r>
      <w:r w:rsidR="00CC1674" w:rsidRPr="00D97EE7">
        <w:rPr>
          <w:rFonts w:asciiTheme="majorEastAsia" w:eastAsiaTheme="majorEastAsia" w:hAnsiTheme="majorEastAsia" w:hint="eastAsia"/>
          <w:color w:val="000000" w:themeColor="text1"/>
        </w:rPr>
        <w:t>表示</w:t>
      </w:r>
      <w:r w:rsidR="00EF04F1" w:rsidRPr="00D97EE7">
        <w:rPr>
          <w:rFonts w:asciiTheme="majorEastAsia" w:eastAsiaTheme="majorEastAsia" w:hAnsiTheme="majorEastAsia" w:hint="eastAsia"/>
          <w:color w:val="000000" w:themeColor="text1"/>
        </w:rPr>
        <w:t>され</w:t>
      </w:r>
      <w:r w:rsidR="002C6625" w:rsidRPr="00D97EE7">
        <w:rPr>
          <w:rFonts w:asciiTheme="majorEastAsia" w:eastAsiaTheme="majorEastAsia" w:hAnsiTheme="majorEastAsia" w:hint="eastAsia"/>
          <w:color w:val="000000" w:themeColor="text1"/>
        </w:rPr>
        <w:t>る。</w:t>
      </w:r>
      <w:r w:rsidR="00EF04F1" w:rsidRPr="00D97EE7">
        <w:rPr>
          <w:rFonts w:asciiTheme="majorEastAsia" w:eastAsiaTheme="majorEastAsia" w:hAnsiTheme="majorEastAsia" w:hint="eastAsia"/>
          <w:color w:val="000000" w:themeColor="text1"/>
        </w:rPr>
        <w:t>ワーク３の</w:t>
      </w:r>
      <w:r w:rsidR="00C14E63" w:rsidRPr="00D97EE7">
        <w:rPr>
          <w:rFonts w:asciiTheme="majorEastAsia" w:eastAsiaTheme="majorEastAsia" w:hAnsiTheme="majorEastAsia" w:hint="eastAsia"/>
          <w:color w:val="000000" w:themeColor="text1"/>
        </w:rPr>
        <w:t>進学費用</w:t>
      </w:r>
      <w:r w:rsidR="002C6625" w:rsidRPr="00D97EE7">
        <w:rPr>
          <w:rFonts w:asciiTheme="majorEastAsia" w:eastAsiaTheme="majorEastAsia" w:hAnsiTheme="majorEastAsia" w:hint="eastAsia"/>
          <w:color w:val="000000" w:themeColor="text1"/>
        </w:rPr>
        <w:t>を生徒が</w:t>
      </w:r>
      <w:r w:rsidR="00C14E63" w:rsidRPr="00D97EE7">
        <w:rPr>
          <w:rFonts w:asciiTheme="majorEastAsia" w:eastAsiaTheme="majorEastAsia" w:hAnsiTheme="majorEastAsia" w:hint="eastAsia"/>
          <w:color w:val="000000" w:themeColor="text1"/>
        </w:rPr>
        <w:t>算出</w:t>
      </w:r>
      <w:r w:rsidR="002C6625" w:rsidRPr="00D97EE7">
        <w:rPr>
          <w:rFonts w:asciiTheme="majorEastAsia" w:eastAsiaTheme="majorEastAsia" w:hAnsiTheme="majorEastAsia" w:hint="eastAsia"/>
          <w:color w:val="000000" w:themeColor="text1"/>
        </w:rPr>
        <w:t>すると</w:t>
      </w:r>
      <w:r w:rsidR="00153C7B" w:rsidRPr="00D97EE7">
        <w:rPr>
          <w:rFonts w:asciiTheme="majorEastAsia" w:eastAsiaTheme="majorEastAsia" w:hAnsiTheme="majorEastAsia" w:hint="eastAsia"/>
          <w:color w:val="000000" w:themeColor="text1"/>
        </w:rPr>
        <w:t>、</w:t>
      </w:r>
      <w:r w:rsidR="00C14E63" w:rsidRPr="00D97EE7">
        <w:rPr>
          <w:rFonts w:asciiTheme="majorEastAsia" w:eastAsiaTheme="majorEastAsia" w:hAnsiTheme="majorEastAsia" w:hint="eastAsia"/>
          <w:color w:val="000000" w:themeColor="text1"/>
        </w:rPr>
        <w:t>ワーク２</w:t>
      </w:r>
      <w:r w:rsidR="00981BE9" w:rsidRPr="00D97EE7">
        <w:rPr>
          <w:rFonts w:asciiTheme="majorEastAsia" w:eastAsiaTheme="majorEastAsia" w:hAnsiTheme="majorEastAsia" w:hint="eastAsia"/>
          <w:color w:val="000000" w:themeColor="text1"/>
        </w:rPr>
        <w:t>で算出した費用</w:t>
      </w:r>
      <w:r w:rsidR="00C14E63" w:rsidRPr="00D97EE7">
        <w:rPr>
          <w:rFonts w:asciiTheme="majorEastAsia" w:eastAsiaTheme="majorEastAsia" w:hAnsiTheme="majorEastAsia" w:hint="eastAsia"/>
          <w:color w:val="000000" w:themeColor="text1"/>
        </w:rPr>
        <w:t>と</w:t>
      </w:r>
      <w:r w:rsidR="00153C7B" w:rsidRPr="00D97EE7">
        <w:rPr>
          <w:rFonts w:asciiTheme="majorEastAsia" w:eastAsiaTheme="majorEastAsia" w:hAnsiTheme="majorEastAsia" w:hint="eastAsia"/>
          <w:color w:val="000000" w:themeColor="text1"/>
        </w:rPr>
        <w:t>合算され</w:t>
      </w:r>
      <w:r w:rsidR="002C6625" w:rsidRPr="00D97EE7">
        <w:rPr>
          <w:rFonts w:asciiTheme="majorEastAsia" w:eastAsiaTheme="majorEastAsia" w:hAnsiTheme="majorEastAsia" w:hint="eastAsia"/>
          <w:color w:val="000000" w:themeColor="text1"/>
        </w:rPr>
        <w:t>、</w:t>
      </w:r>
      <w:r w:rsidR="0081719E" w:rsidRPr="00D97EE7">
        <w:rPr>
          <w:rFonts w:asciiTheme="majorEastAsia" w:eastAsiaTheme="majorEastAsia" w:hAnsiTheme="majorEastAsia" w:hint="eastAsia"/>
          <w:color w:val="000000" w:themeColor="text1"/>
        </w:rPr>
        <w:t>誕生から自立までの</w:t>
      </w:r>
      <w:r w:rsidR="00153C7B" w:rsidRPr="00D97EE7">
        <w:rPr>
          <w:rFonts w:asciiTheme="majorEastAsia" w:eastAsiaTheme="majorEastAsia" w:hAnsiTheme="majorEastAsia" w:hint="eastAsia"/>
          <w:color w:val="000000" w:themeColor="text1"/>
        </w:rPr>
        <w:t>費</w:t>
      </w:r>
      <w:r w:rsidR="0081719E" w:rsidRPr="00D97EE7">
        <w:rPr>
          <w:rFonts w:asciiTheme="majorEastAsia" w:eastAsiaTheme="majorEastAsia" w:hAnsiTheme="majorEastAsia" w:hint="eastAsia"/>
          <w:color w:val="000000" w:themeColor="text1"/>
        </w:rPr>
        <w:t>用</w:t>
      </w:r>
      <w:r w:rsidR="00153C7B" w:rsidRPr="00D97EE7">
        <w:rPr>
          <w:rFonts w:asciiTheme="majorEastAsia" w:eastAsiaTheme="majorEastAsia" w:hAnsiTheme="majorEastAsia" w:hint="eastAsia"/>
          <w:color w:val="000000" w:themeColor="text1"/>
        </w:rPr>
        <w:t>の合計</w:t>
      </w:r>
      <w:r w:rsidR="002C6625" w:rsidRPr="00D97EE7">
        <w:rPr>
          <w:rFonts w:asciiTheme="majorEastAsia" w:eastAsiaTheme="majorEastAsia" w:hAnsiTheme="majorEastAsia" w:hint="eastAsia"/>
          <w:color w:val="000000" w:themeColor="text1"/>
        </w:rPr>
        <w:t>が表示され</w:t>
      </w:r>
      <w:r w:rsidR="00153C7B" w:rsidRPr="00D97EE7">
        <w:rPr>
          <w:rFonts w:asciiTheme="majorEastAsia" w:eastAsiaTheme="majorEastAsia" w:hAnsiTheme="majorEastAsia" w:hint="eastAsia"/>
          <w:color w:val="000000" w:themeColor="text1"/>
        </w:rPr>
        <w:t>る</w:t>
      </w:r>
      <w:r w:rsidR="000015C6" w:rsidRPr="00D97EE7">
        <w:rPr>
          <w:rFonts w:asciiTheme="majorEastAsia" w:eastAsiaTheme="majorEastAsia" w:hAnsiTheme="majorEastAsia" w:hint="eastAsia"/>
          <w:color w:val="000000" w:themeColor="text1"/>
        </w:rPr>
        <w:t>（ワーク２とリンクしている）</w:t>
      </w:r>
      <w:r w:rsidR="002C6625" w:rsidRPr="00D97EE7">
        <w:rPr>
          <w:rFonts w:asciiTheme="majorEastAsia" w:eastAsiaTheme="majorEastAsia" w:hAnsiTheme="majorEastAsia" w:hint="eastAsia"/>
          <w:color w:val="000000" w:themeColor="text1"/>
        </w:rPr>
        <w:t>。</w:t>
      </w:r>
    </w:p>
    <w:p w:rsidR="00AF40B6" w:rsidRPr="00D97EE7" w:rsidRDefault="00AF40B6">
      <w:pPr>
        <w:widowControl/>
        <w:overflowPunct/>
        <w:adjustRightInd/>
        <w:jc w:val="left"/>
        <w:textAlignment w:val="auto"/>
        <w:rPr>
          <w:rFonts w:asciiTheme="majorEastAsia" w:eastAsiaTheme="majorEastAsia" w:hAnsiTheme="majorEastAsia"/>
          <w:color w:val="000000" w:themeColor="text1"/>
        </w:rPr>
      </w:pPr>
    </w:p>
    <w:p w:rsidR="00F60CB8" w:rsidRPr="00D97EE7" w:rsidRDefault="00393630" w:rsidP="00825B1D">
      <w:pPr>
        <w:ind w:firstLineChars="100" w:firstLine="240"/>
        <w:rPr>
          <w:rFonts w:asciiTheme="majorEastAsia" w:eastAsiaTheme="majorEastAsia" w:hAnsiTheme="majorEastAsia"/>
          <w:color w:val="000000" w:themeColor="text1"/>
          <w:shd w:val="pct15" w:color="auto" w:fill="FFFFFF"/>
        </w:rPr>
      </w:pPr>
      <w:r w:rsidRPr="00D97EE7">
        <w:rPr>
          <w:rFonts w:asciiTheme="majorEastAsia" w:eastAsiaTheme="majorEastAsia" w:hAnsiTheme="majorEastAsia" w:hint="eastAsia"/>
          <w:color w:val="000000" w:themeColor="text1"/>
          <w:shd w:val="pct15" w:color="auto" w:fill="FFFFFF"/>
        </w:rPr>
        <w:t xml:space="preserve">ワーク５　</w:t>
      </w:r>
      <w:r w:rsidR="00F60CB8" w:rsidRPr="00D97EE7">
        <w:rPr>
          <w:rFonts w:asciiTheme="majorEastAsia" w:eastAsiaTheme="majorEastAsia" w:hAnsiTheme="majorEastAsia" w:hint="eastAsia"/>
          <w:color w:val="000000" w:themeColor="text1"/>
          <w:shd w:val="pct15" w:color="auto" w:fill="FFFFFF"/>
        </w:rPr>
        <w:t>ひとり暮らしの生活費</w:t>
      </w:r>
    </w:p>
    <w:p w:rsidR="00F60CB8" w:rsidRPr="00D97EE7" w:rsidRDefault="004A1C95"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F60EC0" w:rsidRPr="00D97EE7">
        <w:rPr>
          <w:rFonts w:asciiTheme="majorEastAsia" w:eastAsiaTheme="majorEastAsia" w:hAnsiTheme="majorEastAsia" w:hint="eastAsia"/>
          <w:color w:val="000000" w:themeColor="text1"/>
        </w:rPr>
        <w:t>・ワーク</w:t>
      </w:r>
      <w:r w:rsidR="00393630" w:rsidRPr="00D97EE7">
        <w:rPr>
          <w:rFonts w:asciiTheme="majorEastAsia" w:eastAsiaTheme="majorEastAsia" w:hAnsiTheme="majorEastAsia" w:hint="eastAsia"/>
          <w:color w:val="000000" w:themeColor="text1"/>
        </w:rPr>
        <w:t>５</w:t>
      </w:r>
      <w:r w:rsidR="00153C7B" w:rsidRPr="00D97EE7">
        <w:rPr>
          <w:rFonts w:asciiTheme="majorEastAsia" w:eastAsiaTheme="majorEastAsia" w:hAnsiTheme="majorEastAsia" w:hint="eastAsia"/>
          <w:color w:val="000000" w:themeColor="text1"/>
        </w:rPr>
        <w:t>その４</w:t>
      </w:r>
      <w:r w:rsidR="008761F3" w:rsidRPr="00D97EE7">
        <w:rPr>
          <w:rFonts w:asciiTheme="majorEastAsia" w:eastAsiaTheme="majorEastAsia" w:hAnsiTheme="majorEastAsia" w:hint="eastAsia"/>
          <w:color w:val="000000" w:themeColor="text1"/>
        </w:rPr>
        <w:t>に</w:t>
      </w:r>
      <w:r w:rsidR="00A10CE6" w:rsidRPr="00D97EE7">
        <w:rPr>
          <w:rFonts w:asciiTheme="majorEastAsia" w:eastAsiaTheme="majorEastAsia" w:hAnsiTheme="majorEastAsia" w:hint="eastAsia"/>
          <w:color w:val="000000" w:themeColor="text1"/>
        </w:rPr>
        <w:t>対応してお</w:t>
      </w:r>
      <w:r w:rsidR="008761F3" w:rsidRPr="00D97EE7">
        <w:rPr>
          <w:rFonts w:asciiTheme="majorEastAsia" w:eastAsiaTheme="majorEastAsia" w:hAnsiTheme="majorEastAsia" w:hint="eastAsia"/>
          <w:color w:val="000000" w:themeColor="text1"/>
        </w:rPr>
        <w:t>り、</w:t>
      </w:r>
      <w:r w:rsidR="00A10CE6" w:rsidRPr="00D97EE7">
        <w:rPr>
          <w:rFonts w:asciiTheme="majorEastAsia" w:eastAsiaTheme="majorEastAsia" w:hAnsiTheme="majorEastAsia" w:hint="eastAsia"/>
          <w:color w:val="000000" w:themeColor="text1"/>
        </w:rPr>
        <w:t>『シミュレーション』シートの</w:t>
      </w:r>
      <w:r w:rsidR="008761F3" w:rsidRPr="00D97EE7">
        <w:rPr>
          <w:rFonts w:asciiTheme="majorEastAsia" w:eastAsiaTheme="majorEastAsia" w:hAnsiTheme="majorEastAsia" w:hint="eastAsia"/>
          <w:color w:val="000000" w:themeColor="text1"/>
        </w:rPr>
        <w:t>必要箇所に金額を入力すると合計額や収支が自動で</w:t>
      </w:r>
      <w:r w:rsidR="00153C7B" w:rsidRPr="00D97EE7">
        <w:rPr>
          <w:rFonts w:asciiTheme="majorEastAsia" w:eastAsiaTheme="majorEastAsia" w:hAnsiTheme="majorEastAsia" w:hint="eastAsia"/>
          <w:color w:val="000000" w:themeColor="text1"/>
        </w:rPr>
        <w:t>計算</w:t>
      </w:r>
      <w:r w:rsidR="0001289E" w:rsidRPr="00D97EE7">
        <w:rPr>
          <w:rFonts w:asciiTheme="majorEastAsia" w:eastAsiaTheme="majorEastAsia" w:hAnsiTheme="majorEastAsia" w:hint="eastAsia"/>
          <w:color w:val="000000" w:themeColor="text1"/>
        </w:rPr>
        <w:t>される</w:t>
      </w:r>
      <w:r w:rsidR="00F60EC0" w:rsidRPr="00D97EE7">
        <w:rPr>
          <w:rFonts w:asciiTheme="majorEastAsia" w:eastAsiaTheme="majorEastAsia" w:hAnsiTheme="majorEastAsia" w:hint="eastAsia"/>
          <w:color w:val="000000" w:themeColor="text1"/>
        </w:rPr>
        <w:t>。</w:t>
      </w:r>
    </w:p>
    <w:p w:rsidR="00F60EC0" w:rsidRPr="00D97EE7" w:rsidRDefault="004A1C95"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lastRenderedPageBreak/>
        <w:t xml:space="preserve">　　</w:t>
      </w:r>
      <w:r w:rsidR="00F60EC0" w:rsidRPr="00D97EE7">
        <w:rPr>
          <w:rFonts w:asciiTheme="majorEastAsia" w:eastAsiaTheme="majorEastAsia" w:hAnsiTheme="majorEastAsia" w:hint="eastAsia"/>
          <w:color w:val="000000" w:themeColor="text1"/>
        </w:rPr>
        <w:t>・入力の順番は『使い方』シートに従</w:t>
      </w:r>
      <w:r w:rsidR="00153C7B" w:rsidRPr="00D97EE7">
        <w:rPr>
          <w:rFonts w:asciiTheme="majorEastAsia" w:eastAsiaTheme="majorEastAsia" w:hAnsiTheme="majorEastAsia" w:hint="eastAsia"/>
          <w:color w:val="000000" w:themeColor="text1"/>
        </w:rPr>
        <w:t>う</w:t>
      </w:r>
      <w:r w:rsidR="00F60EC0" w:rsidRPr="00D97EE7">
        <w:rPr>
          <w:rFonts w:asciiTheme="majorEastAsia" w:eastAsiaTheme="majorEastAsia" w:hAnsiTheme="majorEastAsia" w:hint="eastAsia"/>
          <w:color w:val="000000" w:themeColor="text1"/>
        </w:rPr>
        <w:t>。</w:t>
      </w:r>
    </w:p>
    <w:p w:rsidR="00F60EC0" w:rsidRPr="00D97EE7" w:rsidRDefault="004A1C95"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F60EC0" w:rsidRPr="00D97EE7">
        <w:rPr>
          <w:rFonts w:asciiTheme="majorEastAsia" w:eastAsiaTheme="majorEastAsia" w:hAnsiTheme="majorEastAsia" w:hint="eastAsia"/>
          <w:color w:val="000000" w:themeColor="text1"/>
        </w:rPr>
        <w:t>・社会人か学生</w:t>
      </w:r>
      <w:r w:rsidR="0046195B" w:rsidRPr="00D97EE7">
        <w:rPr>
          <w:rFonts w:asciiTheme="majorEastAsia" w:eastAsiaTheme="majorEastAsia" w:hAnsiTheme="majorEastAsia" w:hint="eastAsia"/>
          <w:color w:val="000000" w:themeColor="text1"/>
        </w:rPr>
        <w:t>の</w:t>
      </w:r>
      <w:r w:rsidR="00153C7B" w:rsidRPr="00D97EE7">
        <w:rPr>
          <w:rFonts w:asciiTheme="majorEastAsia" w:eastAsiaTheme="majorEastAsia" w:hAnsiTheme="majorEastAsia" w:hint="eastAsia"/>
          <w:color w:val="000000" w:themeColor="text1"/>
        </w:rPr>
        <w:t>どちらかを選択し、縦に入力を進める</w:t>
      </w:r>
      <w:r w:rsidR="00F60EC0" w:rsidRPr="00D97EE7">
        <w:rPr>
          <w:rFonts w:asciiTheme="majorEastAsia" w:eastAsiaTheme="majorEastAsia" w:hAnsiTheme="majorEastAsia" w:hint="eastAsia"/>
          <w:color w:val="000000" w:themeColor="text1"/>
        </w:rPr>
        <w:t>。</w:t>
      </w:r>
    </w:p>
    <w:p w:rsidR="00F60EC0" w:rsidRPr="00D97EE7" w:rsidRDefault="004A1C95"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F60EC0" w:rsidRPr="00D97EE7">
        <w:rPr>
          <w:rFonts w:asciiTheme="majorEastAsia" w:eastAsiaTheme="majorEastAsia" w:hAnsiTheme="majorEastAsia" w:hint="eastAsia"/>
          <w:color w:val="000000" w:themeColor="text1"/>
        </w:rPr>
        <w:t>・コメントや『資料』シートを参照して</w:t>
      </w:r>
      <w:r w:rsidR="0046195B" w:rsidRPr="00D97EE7">
        <w:rPr>
          <w:rFonts w:asciiTheme="majorEastAsia" w:eastAsiaTheme="majorEastAsia" w:hAnsiTheme="majorEastAsia" w:hint="eastAsia"/>
          <w:color w:val="000000" w:themeColor="text1"/>
        </w:rPr>
        <w:t>入力</w:t>
      </w:r>
      <w:r w:rsidR="00F60EC0" w:rsidRPr="00D97EE7">
        <w:rPr>
          <w:rFonts w:asciiTheme="majorEastAsia" w:eastAsiaTheme="majorEastAsia" w:hAnsiTheme="majorEastAsia" w:hint="eastAsia"/>
          <w:color w:val="000000" w:themeColor="text1"/>
        </w:rPr>
        <w:t>金額を</w:t>
      </w:r>
      <w:r w:rsidR="0046195B" w:rsidRPr="00D97EE7">
        <w:rPr>
          <w:rFonts w:asciiTheme="majorEastAsia" w:eastAsiaTheme="majorEastAsia" w:hAnsiTheme="majorEastAsia" w:hint="eastAsia"/>
          <w:color w:val="000000" w:themeColor="text1"/>
        </w:rPr>
        <w:t>決定</w:t>
      </w:r>
      <w:r w:rsidR="00153C7B" w:rsidRPr="00D97EE7">
        <w:rPr>
          <w:rFonts w:asciiTheme="majorEastAsia" w:eastAsiaTheme="majorEastAsia" w:hAnsiTheme="majorEastAsia" w:hint="eastAsia"/>
          <w:color w:val="000000" w:themeColor="text1"/>
        </w:rPr>
        <w:t>する</w:t>
      </w:r>
      <w:r w:rsidR="00F60EC0" w:rsidRPr="00D97EE7">
        <w:rPr>
          <w:rFonts w:asciiTheme="majorEastAsia" w:eastAsiaTheme="majorEastAsia" w:hAnsiTheme="majorEastAsia" w:hint="eastAsia"/>
          <w:color w:val="000000" w:themeColor="text1"/>
        </w:rPr>
        <w:t>が、</w:t>
      </w:r>
      <w:r w:rsidR="00797A1E" w:rsidRPr="00D97EE7">
        <w:rPr>
          <w:rFonts w:asciiTheme="majorEastAsia" w:eastAsiaTheme="majorEastAsia" w:hAnsiTheme="majorEastAsia" w:hint="eastAsia"/>
          <w:color w:val="000000" w:themeColor="text1"/>
        </w:rPr>
        <w:t>コメントやシートの金額は</w:t>
      </w:r>
      <w:r w:rsidR="00F410AA" w:rsidRPr="00D97EE7">
        <w:rPr>
          <w:rFonts w:asciiTheme="majorEastAsia" w:eastAsiaTheme="majorEastAsia" w:hAnsiTheme="majorEastAsia" w:hint="eastAsia"/>
          <w:color w:val="000000" w:themeColor="text1"/>
        </w:rPr>
        <w:t>あくまで</w:t>
      </w:r>
      <w:r w:rsidR="00797A1E" w:rsidRPr="00D97EE7">
        <w:rPr>
          <w:rFonts w:asciiTheme="majorEastAsia" w:eastAsiaTheme="majorEastAsia" w:hAnsiTheme="majorEastAsia" w:hint="eastAsia"/>
          <w:color w:val="000000" w:themeColor="text1"/>
        </w:rPr>
        <w:t>参考値</w:t>
      </w:r>
      <w:r w:rsidR="00F410AA" w:rsidRPr="00D97EE7">
        <w:rPr>
          <w:rFonts w:asciiTheme="majorEastAsia" w:eastAsiaTheme="majorEastAsia" w:hAnsiTheme="majorEastAsia" w:hint="eastAsia"/>
          <w:color w:val="000000" w:themeColor="text1"/>
        </w:rPr>
        <w:t>であ</w:t>
      </w:r>
      <w:r w:rsidR="0081719E" w:rsidRPr="00D97EE7">
        <w:rPr>
          <w:rFonts w:asciiTheme="majorEastAsia" w:eastAsiaTheme="majorEastAsia" w:hAnsiTheme="majorEastAsia" w:hint="eastAsia"/>
          <w:color w:val="000000" w:themeColor="text1"/>
        </w:rPr>
        <w:t>る</w:t>
      </w:r>
      <w:r w:rsidR="00797A1E" w:rsidRPr="00D97EE7">
        <w:rPr>
          <w:rFonts w:asciiTheme="majorEastAsia" w:eastAsiaTheme="majorEastAsia" w:hAnsiTheme="majorEastAsia" w:hint="eastAsia"/>
          <w:color w:val="000000" w:themeColor="text1"/>
        </w:rPr>
        <w:t>ため、</w:t>
      </w:r>
      <w:r w:rsidR="00F60EC0" w:rsidRPr="00D97EE7">
        <w:rPr>
          <w:rFonts w:asciiTheme="majorEastAsia" w:eastAsiaTheme="majorEastAsia" w:hAnsiTheme="majorEastAsia" w:hint="eastAsia"/>
          <w:color w:val="000000" w:themeColor="text1"/>
        </w:rPr>
        <w:t>自分らしい</w:t>
      </w:r>
      <w:r w:rsidR="0046195B" w:rsidRPr="00D97EE7">
        <w:rPr>
          <w:rFonts w:asciiTheme="majorEastAsia" w:eastAsiaTheme="majorEastAsia" w:hAnsiTheme="majorEastAsia" w:hint="eastAsia"/>
          <w:color w:val="000000" w:themeColor="text1"/>
        </w:rPr>
        <w:t>生活が実現できるよう</w:t>
      </w:r>
      <w:r w:rsidR="00AD7D79" w:rsidRPr="00D97EE7">
        <w:rPr>
          <w:rFonts w:asciiTheme="majorEastAsia" w:eastAsiaTheme="majorEastAsia" w:hAnsiTheme="majorEastAsia" w:hint="eastAsia"/>
          <w:color w:val="000000" w:themeColor="text1"/>
        </w:rPr>
        <w:t>費用の配分を考えることが望ましい。</w:t>
      </w:r>
    </w:p>
    <w:p w:rsidR="00F60EC0" w:rsidRPr="00D97EE7" w:rsidRDefault="004A1C95"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F60EC0" w:rsidRPr="00D97EE7">
        <w:rPr>
          <w:rFonts w:asciiTheme="majorEastAsia" w:eastAsiaTheme="majorEastAsia" w:hAnsiTheme="majorEastAsia" w:hint="eastAsia"/>
          <w:color w:val="000000" w:themeColor="text1"/>
        </w:rPr>
        <w:t>・最終的に、収入と支出がつりあうように支出</w:t>
      </w:r>
      <w:r w:rsidR="0046195B" w:rsidRPr="00D97EE7">
        <w:rPr>
          <w:rFonts w:asciiTheme="majorEastAsia" w:eastAsiaTheme="majorEastAsia" w:hAnsiTheme="majorEastAsia" w:hint="eastAsia"/>
          <w:color w:val="000000" w:themeColor="text1"/>
        </w:rPr>
        <w:t>の意思決定を</w:t>
      </w:r>
      <w:r w:rsidR="00153C7B" w:rsidRPr="00D97EE7">
        <w:rPr>
          <w:rFonts w:asciiTheme="majorEastAsia" w:eastAsiaTheme="majorEastAsia" w:hAnsiTheme="majorEastAsia" w:hint="eastAsia"/>
          <w:color w:val="000000" w:themeColor="text1"/>
        </w:rPr>
        <w:t>することが大切である。</w:t>
      </w:r>
    </w:p>
    <w:p w:rsidR="00D070B9" w:rsidRPr="00D97EE7" w:rsidRDefault="00D070B9" w:rsidP="00D070B9">
      <w:pPr>
        <w:rPr>
          <w:rFonts w:asciiTheme="majorEastAsia" w:eastAsiaTheme="majorEastAsia" w:hAnsiTheme="majorEastAsia"/>
          <w:color w:val="000000" w:themeColor="text1"/>
        </w:rPr>
      </w:pPr>
    </w:p>
    <w:p w:rsidR="00D070B9" w:rsidRPr="00D97EE7" w:rsidRDefault="00D070B9" w:rsidP="00D070B9">
      <w:pPr>
        <w:ind w:firstLineChars="100" w:firstLine="240"/>
        <w:rPr>
          <w:rFonts w:asciiTheme="majorEastAsia" w:eastAsiaTheme="majorEastAsia" w:hAnsiTheme="majorEastAsia"/>
          <w:color w:val="000000" w:themeColor="text1"/>
          <w:shd w:val="pct15" w:color="auto" w:fill="FFFFFF"/>
        </w:rPr>
      </w:pPr>
      <w:r w:rsidRPr="00D97EE7">
        <w:rPr>
          <w:rFonts w:asciiTheme="majorEastAsia" w:eastAsiaTheme="majorEastAsia" w:hAnsiTheme="majorEastAsia" w:hint="eastAsia"/>
          <w:color w:val="000000" w:themeColor="text1"/>
          <w:shd w:val="pct15" w:color="auto" w:fill="FFFFFF"/>
        </w:rPr>
        <w:t>ワーク６　ひとり暮らしの部屋探し</w:t>
      </w:r>
    </w:p>
    <w:p w:rsidR="00D070B9" w:rsidRPr="00D97EE7" w:rsidRDefault="00295AAF" w:rsidP="00E772FB">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070B9" w:rsidRPr="00D97EE7">
        <w:rPr>
          <w:rFonts w:asciiTheme="majorEastAsia" w:eastAsiaTheme="majorEastAsia" w:hAnsiTheme="majorEastAsia" w:hint="eastAsia"/>
          <w:color w:val="000000" w:themeColor="text1"/>
        </w:rPr>
        <w:t>・PowerPoint版ワーク６のスライド</w:t>
      </w:r>
      <w:r w:rsidR="00F1409C" w:rsidRPr="00D97EE7">
        <w:rPr>
          <w:rFonts w:asciiTheme="majorEastAsia" w:eastAsiaTheme="majorEastAsia" w:hAnsiTheme="majorEastAsia" w:hint="eastAsia"/>
          <w:color w:val="000000" w:themeColor="text1"/>
        </w:rPr>
        <w:t>２</w:t>
      </w:r>
      <w:r w:rsidR="00E772FB" w:rsidRPr="00D97EE7">
        <w:rPr>
          <w:rFonts w:asciiTheme="majorEastAsia" w:eastAsiaTheme="majorEastAsia" w:hAnsiTheme="majorEastAsia" w:hint="eastAsia"/>
          <w:color w:val="000000" w:themeColor="text1"/>
        </w:rPr>
        <w:t>５</w:t>
      </w:r>
      <w:r w:rsidR="00D070B9" w:rsidRPr="00D97EE7">
        <w:rPr>
          <w:rFonts w:asciiTheme="majorEastAsia" w:eastAsiaTheme="majorEastAsia" w:hAnsiTheme="majorEastAsia" w:hint="eastAsia"/>
          <w:color w:val="000000" w:themeColor="text1"/>
        </w:rPr>
        <w:t>とリンクしている。</w:t>
      </w:r>
    </w:p>
    <w:p w:rsidR="00D070B9" w:rsidRPr="00D97EE7" w:rsidRDefault="00D070B9"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・ワーク６その３の物件情報</w:t>
      </w:r>
      <w:r w:rsidR="002C6625" w:rsidRPr="00D97EE7">
        <w:rPr>
          <w:rFonts w:asciiTheme="majorEastAsia" w:eastAsiaTheme="majorEastAsia" w:hAnsiTheme="majorEastAsia" w:hint="eastAsia"/>
          <w:color w:val="000000" w:themeColor="text1"/>
        </w:rPr>
        <w:t>から</w:t>
      </w:r>
      <w:r w:rsidRPr="00D97EE7">
        <w:rPr>
          <w:rFonts w:asciiTheme="majorEastAsia" w:eastAsiaTheme="majorEastAsia" w:hAnsiTheme="majorEastAsia" w:hint="eastAsia"/>
          <w:color w:val="000000" w:themeColor="text1"/>
        </w:rPr>
        <w:t>読み取</w:t>
      </w:r>
      <w:r w:rsidR="002C6625" w:rsidRPr="00D97EE7">
        <w:rPr>
          <w:rFonts w:asciiTheme="majorEastAsia" w:eastAsiaTheme="majorEastAsia" w:hAnsiTheme="majorEastAsia" w:hint="eastAsia"/>
          <w:color w:val="000000" w:themeColor="text1"/>
        </w:rPr>
        <w:t>った内容</w:t>
      </w:r>
      <w:r w:rsidRPr="00D97EE7">
        <w:rPr>
          <w:rFonts w:asciiTheme="majorEastAsia" w:eastAsiaTheme="majorEastAsia" w:hAnsiTheme="majorEastAsia" w:hint="eastAsia"/>
          <w:color w:val="000000" w:themeColor="text1"/>
        </w:rPr>
        <w:t>を入力すると、契約時</w:t>
      </w:r>
      <w:r w:rsidR="002C6625" w:rsidRPr="00D97EE7">
        <w:rPr>
          <w:rFonts w:asciiTheme="majorEastAsia" w:eastAsiaTheme="majorEastAsia" w:hAnsiTheme="majorEastAsia" w:hint="eastAsia"/>
          <w:color w:val="000000" w:themeColor="text1"/>
        </w:rPr>
        <w:t>にかかる</w:t>
      </w:r>
      <w:r w:rsidRPr="00D97EE7">
        <w:rPr>
          <w:rFonts w:asciiTheme="majorEastAsia" w:eastAsiaTheme="majorEastAsia" w:hAnsiTheme="majorEastAsia" w:hint="eastAsia"/>
          <w:color w:val="000000" w:themeColor="text1"/>
        </w:rPr>
        <w:t>費用</w:t>
      </w:r>
      <w:r w:rsidR="00B0062E" w:rsidRPr="00D97EE7">
        <w:rPr>
          <w:rFonts w:asciiTheme="majorEastAsia" w:eastAsiaTheme="majorEastAsia" w:hAnsiTheme="majorEastAsia" w:hint="eastAsia"/>
          <w:color w:val="000000" w:themeColor="text1"/>
        </w:rPr>
        <w:t>の</w:t>
      </w:r>
      <w:r w:rsidRPr="00D97EE7">
        <w:rPr>
          <w:rFonts w:asciiTheme="majorEastAsia" w:eastAsiaTheme="majorEastAsia" w:hAnsiTheme="majorEastAsia" w:hint="eastAsia"/>
          <w:color w:val="000000" w:themeColor="text1"/>
        </w:rPr>
        <w:t>合計と</w:t>
      </w:r>
      <w:r w:rsidR="00B0062E" w:rsidRPr="00D97EE7">
        <w:rPr>
          <w:rFonts w:asciiTheme="majorEastAsia" w:eastAsiaTheme="majorEastAsia" w:hAnsiTheme="majorEastAsia" w:hint="eastAsia"/>
          <w:color w:val="000000" w:themeColor="text1"/>
        </w:rPr>
        <w:t>、</w:t>
      </w:r>
      <w:r w:rsidRPr="00D97EE7">
        <w:rPr>
          <w:rFonts w:asciiTheme="majorEastAsia" w:eastAsiaTheme="majorEastAsia" w:hAnsiTheme="majorEastAsia" w:hint="eastAsia"/>
          <w:color w:val="000000" w:themeColor="text1"/>
        </w:rPr>
        <w:t>入居予定</w:t>
      </w:r>
      <w:r w:rsidR="00BF4960" w:rsidRPr="00D97EE7">
        <w:rPr>
          <w:rFonts w:asciiTheme="majorEastAsia" w:eastAsiaTheme="majorEastAsia" w:hAnsiTheme="majorEastAsia" w:hint="eastAsia"/>
          <w:color w:val="000000" w:themeColor="text1"/>
        </w:rPr>
        <w:t>の</w:t>
      </w:r>
      <w:r w:rsidRPr="00D97EE7">
        <w:rPr>
          <w:rFonts w:asciiTheme="majorEastAsia" w:eastAsiaTheme="majorEastAsia" w:hAnsiTheme="majorEastAsia" w:hint="eastAsia"/>
          <w:color w:val="000000" w:themeColor="text1"/>
        </w:rPr>
        <w:t>年数</w:t>
      </w:r>
      <w:r w:rsidR="00BF4960" w:rsidRPr="00D97EE7">
        <w:rPr>
          <w:rFonts w:asciiTheme="majorEastAsia" w:eastAsiaTheme="majorEastAsia" w:hAnsiTheme="majorEastAsia" w:hint="eastAsia"/>
          <w:color w:val="000000" w:themeColor="text1"/>
        </w:rPr>
        <w:t>住んだ場合の</w:t>
      </w:r>
      <w:r w:rsidRPr="00D97EE7">
        <w:rPr>
          <w:rFonts w:asciiTheme="majorEastAsia" w:eastAsiaTheme="majorEastAsia" w:hAnsiTheme="majorEastAsia" w:hint="eastAsia"/>
          <w:color w:val="000000" w:themeColor="text1"/>
        </w:rPr>
        <w:t>費用</w:t>
      </w:r>
      <w:r w:rsidR="00B0062E" w:rsidRPr="00D97EE7">
        <w:rPr>
          <w:rFonts w:asciiTheme="majorEastAsia" w:eastAsiaTheme="majorEastAsia" w:hAnsiTheme="majorEastAsia" w:hint="eastAsia"/>
          <w:color w:val="000000" w:themeColor="text1"/>
        </w:rPr>
        <w:t>の</w:t>
      </w:r>
      <w:r w:rsidRPr="00D97EE7">
        <w:rPr>
          <w:rFonts w:asciiTheme="majorEastAsia" w:eastAsiaTheme="majorEastAsia" w:hAnsiTheme="majorEastAsia" w:hint="eastAsia"/>
          <w:color w:val="000000" w:themeColor="text1"/>
        </w:rPr>
        <w:t>合計が</w:t>
      </w:r>
      <w:r w:rsidR="00B0062E" w:rsidRPr="00D97EE7">
        <w:rPr>
          <w:rFonts w:asciiTheme="majorEastAsia" w:eastAsiaTheme="majorEastAsia" w:hAnsiTheme="majorEastAsia" w:hint="eastAsia"/>
          <w:color w:val="000000" w:themeColor="text1"/>
        </w:rPr>
        <w:t>、</w:t>
      </w:r>
      <w:r w:rsidR="00BF4960" w:rsidRPr="00D97EE7">
        <w:rPr>
          <w:rFonts w:asciiTheme="majorEastAsia" w:eastAsiaTheme="majorEastAsia" w:hAnsiTheme="majorEastAsia" w:hint="eastAsia"/>
          <w:color w:val="000000" w:themeColor="text1"/>
        </w:rPr>
        <w:t>それぞれ</w:t>
      </w:r>
      <w:r w:rsidRPr="00D97EE7">
        <w:rPr>
          <w:rFonts w:asciiTheme="majorEastAsia" w:eastAsiaTheme="majorEastAsia" w:hAnsiTheme="majorEastAsia" w:hint="eastAsia"/>
          <w:color w:val="000000" w:themeColor="text1"/>
        </w:rPr>
        <w:t>自動計算される。</w:t>
      </w:r>
    </w:p>
    <w:p w:rsidR="00D070B9" w:rsidRPr="00D97EE7" w:rsidRDefault="00D070B9"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・物件Aについては、入力</w:t>
      </w:r>
      <w:r w:rsidR="002D7214" w:rsidRPr="00D97EE7">
        <w:rPr>
          <w:rFonts w:asciiTheme="majorEastAsia" w:eastAsiaTheme="majorEastAsia" w:hAnsiTheme="majorEastAsia" w:hint="eastAsia"/>
          <w:color w:val="000000" w:themeColor="text1"/>
        </w:rPr>
        <w:t>を</w:t>
      </w:r>
      <w:r w:rsidRPr="00D97EE7">
        <w:rPr>
          <w:rFonts w:asciiTheme="majorEastAsia" w:eastAsiaTheme="majorEastAsia" w:hAnsiTheme="majorEastAsia" w:hint="eastAsia"/>
          <w:color w:val="000000" w:themeColor="text1"/>
        </w:rPr>
        <w:t>間違</w:t>
      </w:r>
      <w:r w:rsidR="002D7214" w:rsidRPr="00D97EE7">
        <w:rPr>
          <w:rFonts w:asciiTheme="majorEastAsia" w:eastAsiaTheme="majorEastAsia" w:hAnsiTheme="majorEastAsia" w:hint="eastAsia"/>
          <w:color w:val="000000" w:themeColor="text1"/>
        </w:rPr>
        <w:t>うと</w:t>
      </w:r>
      <w:r w:rsidR="00B5633E" w:rsidRPr="00D97EE7">
        <w:rPr>
          <w:rFonts w:asciiTheme="majorEastAsia" w:eastAsiaTheme="majorEastAsia" w:hAnsiTheme="majorEastAsia" w:hint="eastAsia"/>
          <w:color w:val="000000" w:themeColor="text1"/>
        </w:rPr>
        <w:t>「正しくありません」と表示され</w:t>
      </w:r>
      <w:r w:rsidRPr="00D97EE7">
        <w:rPr>
          <w:rFonts w:asciiTheme="majorEastAsia" w:eastAsiaTheme="majorEastAsia" w:hAnsiTheme="majorEastAsia" w:hint="eastAsia"/>
          <w:color w:val="000000" w:themeColor="text1"/>
        </w:rPr>
        <w:t>る。</w:t>
      </w:r>
    </w:p>
    <w:p w:rsidR="00D070B9" w:rsidRPr="00D97EE7" w:rsidRDefault="00D070B9"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・⑩の入居予定年数は整数で入力する。</w:t>
      </w:r>
    </w:p>
    <w:p w:rsidR="00D070B9" w:rsidRPr="00D97EE7" w:rsidRDefault="00D070B9"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・物件B については、生徒が選択した物件について入力するので、正誤は判定しない。</w:t>
      </w:r>
    </w:p>
    <w:p w:rsidR="00D070B9" w:rsidRPr="00D97EE7" w:rsidRDefault="00D070B9"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物件Cの事例や物件Aで読み取りの練習を行ったあとに取り組ませるとよい。</w:t>
      </w:r>
    </w:p>
    <w:p w:rsidR="00D070B9" w:rsidRPr="00D97EE7" w:rsidRDefault="00D070B9" w:rsidP="00295AAF">
      <w:pPr>
        <w:ind w:leftChars="-11" w:left="699" w:hangingChars="302" w:hanging="725"/>
        <w:rPr>
          <w:rFonts w:asciiTheme="majorEastAsia" w:eastAsiaTheme="majorEastAsia" w:hAnsiTheme="majorEastAsia"/>
          <w:color w:val="000000" w:themeColor="text1"/>
        </w:rPr>
      </w:pPr>
    </w:p>
    <w:p w:rsidR="00D070B9" w:rsidRPr="00D97EE7" w:rsidRDefault="00D070B9" w:rsidP="00D070B9">
      <w:pPr>
        <w:ind w:firstLineChars="100" w:firstLine="240"/>
        <w:rPr>
          <w:rFonts w:asciiTheme="majorEastAsia" w:eastAsiaTheme="majorEastAsia" w:hAnsiTheme="majorEastAsia"/>
          <w:color w:val="000000" w:themeColor="text1"/>
          <w:shd w:val="pct15" w:color="auto" w:fill="FFFFFF"/>
        </w:rPr>
      </w:pPr>
      <w:r w:rsidRPr="00D97EE7">
        <w:rPr>
          <w:rFonts w:asciiTheme="majorEastAsia" w:eastAsiaTheme="majorEastAsia" w:hAnsiTheme="majorEastAsia" w:hint="eastAsia"/>
          <w:color w:val="000000" w:themeColor="text1"/>
          <w:shd w:val="pct15" w:color="auto" w:fill="FFFFFF"/>
        </w:rPr>
        <w:t>ワーク７　新生活用品の費用計算</w:t>
      </w:r>
    </w:p>
    <w:p w:rsidR="00D070B9" w:rsidRPr="00D97EE7" w:rsidRDefault="00D070B9"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・PowerPoint版ワーク７のスライド１５とリンクしている。</w:t>
      </w:r>
    </w:p>
    <w:p w:rsidR="00D070B9"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070B9" w:rsidRPr="00D97EE7">
        <w:rPr>
          <w:rFonts w:asciiTheme="majorEastAsia" w:eastAsiaTheme="majorEastAsia" w:hAnsiTheme="majorEastAsia" w:hint="eastAsia"/>
          <w:color w:val="000000" w:themeColor="text1"/>
        </w:rPr>
        <w:t>・ワーク７の家電・家財道具リストの自動計算を行うことができる。</w:t>
      </w:r>
    </w:p>
    <w:p w:rsidR="00D070B9" w:rsidRPr="00D97EE7" w:rsidRDefault="00D070B9"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・ひとり暮らしを想定し住宅情報誌などから選択した部屋を快適空間にするために</w:t>
      </w:r>
      <w:r w:rsidR="00797A1E" w:rsidRPr="00D97EE7">
        <w:rPr>
          <w:rFonts w:asciiTheme="majorEastAsia" w:eastAsiaTheme="majorEastAsia" w:hAnsiTheme="majorEastAsia" w:hint="eastAsia"/>
          <w:color w:val="000000" w:themeColor="text1"/>
        </w:rPr>
        <w:t>、</w:t>
      </w:r>
      <w:r w:rsidRPr="00D97EE7">
        <w:rPr>
          <w:rFonts w:asciiTheme="majorEastAsia" w:eastAsiaTheme="majorEastAsia" w:hAnsiTheme="majorEastAsia" w:hint="eastAsia"/>
          <w:color w:val="000000" w:themeColor="text1"/>
        </w:rPr>
        <w:t>必要</w:t>
      </w:r>
      <w:r w:rsidR="00B0062E" w:rsidRPr="00D97EE7">
        <w:rPr>
          <w:rFonts w:asciiTheme="majorEastAsia" w:eastAsiaTheme="majorEastAsia" w:hAnsiTheme="majorEastAsia" w:hint="eastAsia"/>
          <w:color w:val="000000" w:themeColor="text1"/>
        </w:rPr>
        <w:t>で、</w:t>
      </w:r>
      <w:r w:rsidR="00196540" w:rsidRPr="00D97EE7">
        <w:rPr>
          <w:rFonts w:asciiTheme="majorEastAsia" w:eastAsiaTheme="majorEastAsia" w:hAnsiTheme="majorEastAsia" w:hint="eastAsia"/>
          <w:color w:val="000000" w:themeColor="text1"/>
        </w:rPr>
        <w:t>かつ</w:t>
      </w:r>
      <w:r w:rsidRPr="00D97EE7">
        <w:rPr>
          <w:rFonts w:asciiTheme="majorEastAsia" w:eastAsiaTheme="majorEastAsia" w:hAnsiTheme="majorEastAsia" w:hint="eastAsia"/>
          <w:color w:val="000000" w:themeColor="text1"/>
        </w:rPr>
        <w:t>暮らし方に見合った家電・家財道具を次の順にリストアップする。</w:t>
      </w:r>
    </w:p>
    <w:p w:rsidR="00D070B9" w:rsidRPr="00D97EE7" w:rsidRDefault="00D070B9" w:rsidP="00D070B9">
      <w:pPr>
        <w:pStyle w:val="Web"/>
        <w:numPr>
          <w:ilvl w:val="0"/>
          <w:numId w:val="1"/>
        </w:numPr>
        <w:spacing w:before="0" w:beforeAutospacing="0" w:after="0" w:afterAutospacing="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ワークシートの一覧表№１（冷蔵庫）～№３４（収納ケース）について、必要かどうかと価格帯（高い・普通・安い）を選択し、クリックする。「価格」「製品の説明」「サイズ」に満足がいかなければ選択し直す。</w:t>
      </w:r>
    </w:p>
    <w:p w:rsidR="00D070B9" w:rsidRPr="00D97EE7" w:rsidRDefault="00D070B9" w:rsidP="00D070B9">
      <w:pPr>
        <w:pStyle w:val="Web"/>
        <w:numPr>
          <w:ilvl w:val="0"/>
          <w:numId w:val="1"/>
        </w:numPr>
        <w:spacing w:before="0" w:beforeAutospacing="0" w:after="0" w:afterAutospacing="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一覧表にない</w:t>
      </w:r>
      <w:r w:rsidR="00526086" w:rsidRPr="00D97EE7">
        <w:rPr>
          <w:rFonts w:asciiTheme="majorEastAsia" w:eastAsiaTheme="majorEastAsia" w:hAnsiTheme="majorEastAsia" w:hint="eastAsia"/>
          <w:color w:val="000000" w:themeColor="text1"/>
        </w:rPr>
        <w:t>「</w:t>
      </w:r>
      <w:r w:rsidR="00C539B5" w:rsidRPr="00D97EE7">
        <w:rPr>
          <w:rFonts w:asciiTheme="majorEastAsia" w:eastAsiaTheme="majorEastAsia" w:hAnsiTheme="majorEastAsia" w:hint="eastAsia"/>
          <w:color w:val="000000" w:themeColor="text1"/>
        </w:rPr>
        <w:t>モノ</w:t>
      </w:r>
      <w:r w:rsidR="00526086" w:rsidRPr="00D97EE7">
        <w:rPr>
          <w:rFonts w:asciiTheme="majorEastAsia" w:eastAsiaTheme="majorEastAsia" w:hAnsiTheme="majorEastAsia" w:hint="eastAsia"/>
          <w:color w:val="000000" w:themeColor="text1"/>
        </w:rPr>
        <w:t>」</w:t>
      </w:r>
      <w:r w:rsidR="00C539B5" w:rsidRPr="00D97EE7">
        <w:rPr>
          <w:rFonts w:asciiTheme="majorEastAsia" w:eastAsiaTheme="majorEastAsia" w:hAnsiTheme="majorEastAsia" w:hint="eastAsia"/>
          <w:color w:val="000000" w:themeColor="text1"/>
        </w:rPr>
        <w:t>は</w:t>
      </w:r>
      <w:r w:rsidRPr="00D97EE7">
        <w:rPr>
          <w:rFonts w:asciiTheme="majorEastAsia" w:eastAsiaTheme="majorEastAsia" w:hAnsiTheme="majorEastAsia" w:hint="eastAsia"/>
          <w:color w:val="000000" w:themeColor="text1"/>
        </w:rPr>
        <w:t>、表の下部の欄に品名・価格・説明・サイズを入力する。</w:t>
      </w:r>
    </w:p>
    <w:p w:rsidR="00D070B9" w:rsidRPr="00D97EE7" w:rsidRDefault="00D070B9" w:rsidP="00D070B9">
      <w:pPr>
        <w:pStyle w:val="Web"/>
        <w:numPr>
          <w:ilvl w:val="0"/>
          <w:numId w:val="1"/>
        </w:numPr>
        <w:spacing w:before="0" w:beforeAutospacing="0" w:after="0" w:afterAutospacing="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必要度」セルをクリックすると６段階の選択肢が表示されるので、価格などを考えあわせ、必要度を決める。「必ずいるので買う」か「余裕があれば買う」を選択したときだけ、価格が合計欄にカウントされていく。</w:t>
      </w:r>
    </w:p>
    <w:p w:rsidR="00D070B9" w:rsidRPr="00D97EE7" w:rsidRDefault="00D070B9" w:rsidP="00D070B9">
      <w:pPr>
        <w:pStyle w:val="Web"/>
        <w:numPr>
          <w:ilvl w:val="0"/>
          <w:numId w:val="1"/>
        </w:numPr>
        <w:spacing w:before="0" w:beforeAutospacing="0" w:after="0" w:afterAutospacing="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予算に応じて「欲しい」</w:t>
      </w:r>
      <w:r w:rsidR="00B5633E" w:rsidRPr="00D97EE7">
        <w:rPr>
          <w:rFonts w:asciiTheme="majorEastAsia" w:eastAsiaTheme="majorEastAsia" w:hAnsiTheme="majorEastAsia" w:hint="eastAsia"/>
          <w:color w:val="000000" w:themeColor="text1"/>
        </w:rPr>
        <w:t>モノ</w:t>
      </w:r>
      <w:r w:rsidRPr="00D97EE7">
        <w:rPr>
          <w:rFonts w:asciiTheme="majorEastAsia" w:eastAsiaTheme="majorEastAsia" w:hAnsiTheme="majorEastAsia" w:hint="eastAsia"/>
          <w:color w:val="000000" w:themeColor="text1"/>
        </w:rPr>
        <w:t>をコントロール</w:t>
      </w:r>
      <w:r w:rsidR="009634B6" w:rsidRPr="00D97EE7">
        <w:rPr>
          <w:rFonts w:asciiTheme="majorEastAsia" w:eastAsiaTheme="majorEastAsia" w:hAnsiTheme="majorEastAsia" w:hint="eastAsia"/>
          <w:color w:val="000000" w:themeColor="text1"/>
        </w:rPr>
        <w:t>する力を身につけさせたい</w:t>
      </w:r>
      <w:r w:rsidRPr="00D97EE7">
        <w:rPr>
          <w:rFonts w:asciiTheme="majorEastAsia" w:eastAsiaTheme="majorEastAsia" w:hAnsiTheme="majorEastAsia" w:hint="eastAsia"/>
          <w:color w:val="000000" w:themeColor="text1"/>
        </w:rPr>
        <w:t>。</w:t>
      </w:r>
    </w:p>
    <w:p w:rsidR="00D070B9" w:rsidRPr="00D97EE7" w:rsidRDefault="00D070B9" w:rsidP="00D070B9">
      <w:pPr>
        <w:ind w:left="720" w:hangingChars="300" w:hanging="72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・ワークに結果を書き込むか、入力結果をプリントアウトし、次の「すまいのレイアウト」に進むとよい。</w:t>
      </w:r>
    </w:p>
    <w:p w:rsidR="001D1927" w:rsidRPr="00D97EE7" w:rsidRDefault="001D1927" w:rsidP="00D070B9">
      <w:pPr>
        <w:ind w:left="720" w:hangingChars="300" w:hanging="720"/>
        <w:rPr>
          <w:rFonts w:asciiTheme="majorEastAsia" w:eastAsiaTheme="majorEastAsia" w:hAnsiTheme="majorEastAsia"/>
          <w:color w:val="000000" w:themeColor="text1"/>
        </w:rPr>
      </w:pPr>
    </w:p>
    <w:p w:rsidR="00D070B9" w:rsidRPr="00D97EE7" w:rsidRDefault="00D070B9" w:rsidP="00D070B9">
      <w:pPr>
        <w:ind w:firstLineChars="100" w:firstLine="240"/>
        <w:rPr>
          <w:rFonts w:asciiTheme="majorEastAsia" w:eastAsiaTheme="majorEastAsia" w:hAnsiTheme="majorEastAsia"/>
          <w:color w:val="000000" w:themeColor="text1"/>
          <w:shd w:val="pct15" w:color="auto" w:fill="FFFFFF"/>
        </w:rPr>
      </w:pPr>
      <w:r w:rsidRPr="00D97EE7">
        <w:rPr>
          <w:rFonts w:asciiTheme="majorEastAsia" w:eastAsiaTheme="majorEastAsia" w:hAnsiTheme="majorEastAsia" w:hint="eastAsia"/>
          <w:color w:val="000000" w:themeColor="text1"/>
          <w:shd w:val="pct15" w:color="auto" w:fill="FFFFFF"/>
        </w:rPr>
        <w:t>ワーク７　すまいのレイアウト</w:t>
      </w:r>
    </w:p>
    <w:p w:rsidR="00D070B9" w:rsidRPr="00D97EE7" w:rsidRDefault="00D070B9"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・PowerPoint版ワーク７のスライド１５とリンクしている。単独で平面図を描くツールとしても活用できる。</w:t>
      </w:r>
    </w:p>
    <w:p w:rsidR="00D070B9" w:rsidRPr="00D97EE7" w:rsidRDefault="00D070B9"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・ワーク６の物件Aおよび物件Cの平面図がワークシート「物件A</w:t>
      </w:r>
      <w:r w:rsidR="00C539B5" w:rsidRPr="00D97EE7">
        <w:rPr>
          <w:rFonts w:asciiTheme="majorEastAsia" w:eastAsiaTheme="majorEastAsia" w:hAnsiTheme="majorEastAsia" w:hint="eastAsia"/>
          <w:color w:val="000000" w:themeColor="text1"/>
        </w:rPr>
        <w:t xml:space="preserve"> </w:t>
      </w:r>
      <w:r w:rsidRPr="00D97EE7">
        <w:rPr>
          <w:rFonts w:asciiTheme="majorEastAsia" w:eastAsiaTheme="majorEastAsia" w:hAnsiTheme="majorEastAsia" w:hint="eastAsia"/>
          <w:color w:val="000000" w:themeColor="text1"/>
        </w:rPr>
        <w:t>レイアウト」「物件</w:t>
      </w:r>
      <w:r w:rsidR="00C539B5" w:rsidRPr="00D97EE7">
        <w:rPr>
          <w:rFonts w:asciiTheme="majorEastAsia" w:eastAsiaTheme="majorEastAsia" w:hAnsiTheme="majorEastAsia" w:hint="eastAsia"/>
          <w:color w:val="000000" w:themeColor="text1"/>
        </w:rPr>
        <w:t xml:space="preserve">C </w:t>
      </w:r>
      <w:r w:rsidRPr="00D97EE7">
        <w:rPr>
          <w:rFonts w:asciiTheme="majorEastAsia" w:eastAsiaTheme="majorEastAsia" w:hAnsiTheme="majorEastAsia" w:hint="eastAsia"/>
          <w:color w:val="000000" w:themeColor="text1"/>
        </w:rPr>
        <w:t>レイアウト」に描かれている。自分が住宅情報誌から選択した間取りを描きたいときは「物件</w:t>
      </w:r>
      <w:r w:rsidR="00C539B5" w:rsidRPr="00D97EE7">
        <w:rPr>
          <w:rFonts w:asciiTheme="majorEastAsia" w:eastAsiaTheme="majorEastAsia" w:hAnsiTheme="majorEastAsia" w:hint="eastAsia"/>
          <w:color w:val="000000" w:themeColor="text1"/>
        </w:rPr>
        <w:t xml:space="preserve"> </w:t>
      </w:r>
      <w:r w:rsidRPr="00D97EE7">
        <w:rPr>
          <w:rFonts w:asciiTheme="majorEastAsia" w:eastAsiaTheme="majorEastAsia" w:hAnsiTheme="majorEastAsia" w:hint="eastAsia"/>
          <w:color w:val="000000" w:themeColor="text1"/>
        </w:rPr>
        <w:t>Bレイアウト」シートを使用する。</w:t>
      </w:r>
    </w:p>
    <w:p w:rsidR="00D070B9"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070B9" w:rsidRPr="00D97EE7">
        <w:rPr>
          <w:rFonts w:asciiTheme="majorEastAsia" w:eastAsiaTheme="majorEastAsia" w:hAnsiTheme="majorEastAsia" w:hint="eastAsia"/>
          <w:color w:val="000000" w:themeColor="text1"/>
        </w:rPr>
        <w:t>・</w:t>
      </w:r>
      <w:r w:rsidR="00EF4954" w:rsidRPr="00D97EE7">
        <w:rPr>
          <w:rFonts w:asciiTheme="majorEastAsia" w:eastAsiaTheme="majorEastAsia" w:hAnsiTheme="majorEastAsia" w:hint="eastAsia"/>
          <w:color w:val="000000" w:themeColor="text1"/>
        </w:rPr>
        <w:t>ワーク７　新生活の費用計算で選択した</w:t>
      </w:r>
      <w:r w:rsidR="00D070B9" w:rsidRPr="00D97EE7">
        <w:rPr>
          <w:rFonts w:asciiTheme="majorEastAsia" w:eastAsiaTheme="majorEastAsia" w:hAnsiTheme="majorEastAsia" w:hint="eastAsia"/>
          <w:color w:val="000000" w:themeColor="text1"/>
        </w:rPr>
        <w:t>家電家具の図形を</w:t>
      </w:r>
      <w:r w:rsidR="00EF4954" w:rsidRPr="00D97EE7">
        <w:rPr>
          <w:rFonts w:asciiTheme="majorEastAsia" w:eastAsiaTheme="majorEastAsia" w:hAnsiTheme="majorEastAsia" w:hint="eastAsia"/>
          <w:color w:val="000000" w:themeColor="text1"/>
        </w:rPr>
        <w:t>ドラッグ</w:t>
      </w:r>
      <w:r w:rsidR="00D070B9" w:rsidRPr="00D97EE7">
        <w:rPr>
          <w:rFonts w:asciiTheme="majorEastAsia" w:eastAsiaTheme="majorEastAsia" w:hAnsiTheme="majorEastAsia" w:hint="eastAsia"/>
          <w:color w:val="000000" w:themeColor="text1"/>
        </w:rPr>
        <w:t>し、マス目（</w:t>
      </w:r>
      <w:r w:rsidR="00C22403" w:rsidRPr="00D97EE7">
        <w:rPr>
          <w:rFonts w:asciiTheme="majorEastAsia" w:eastAsiaTheme="majorEastAsia" w:hAnsiTheme="majorEastAsia" w:hint="eastAsia"/>
          <w:color w:val="000000" w:themeColor="text1"/>
        </w:rPr>
        <w:t>縮尺：</w:t>
      </w:r>
      <w:r w:rsidR="00D070B9" w:rsidRPr="00D97EE7">
        <w:rPr>
          <w:rFonts w:asciiTheme="majorEastAsia" w:eastAsiaTheme="majorEastAsia" w:hAnsiTheme="majorEastAsia" w:hint="eastAsia"/>
          <w:color w:val="000000" w:themeColor="text1"/>
        </w:rPr>
        <w:t>１マス90㎝×90㎝）上の平面図に移動させる。</w:t>
      </w:r>
    </w:p>
    <w:p w:rsidR="005363BF"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lastRenderedPageBreak/>
        <w:t xml:space="preserve">　　</w:t>
      </w:r>
      <w:r w:rsidR="005363BF" w:rsidRPr="00D97EE7">
        <w:rPr>
          <w:rFonts w:asciiTheme="majorEastAsia" w:eastAsiaTheme="majorEastAsia" w:hAnsiTheme="majorEastAsia" w:hint="eastAsia"/>
          <w:color w:val="000000" w:themeColor="text1"/>
        </w:rPr>
        <w:t>・</w:t>
      </w:r>
      <w:r w:rsidR="00C539B5" w:rsidRPr="00D97EE7">
        <w:rPr>
          <w:rFonts w:asciiTheme="majorEastAsia" w:eastAsiaTheme="majorEastAsia" w:hAnsiTheme="majorEastAsia" w:hint="eastAsia"/>
          <w:color w:val="000000" w:themeColor="text1"/>
        </w:rPr>
        <w:t>一覧表にない</w:t>
      </w:r>
      <w:r w:rsidR="00526086" w:rsidRPr="00D97EE7">
        <w:rPr>
          <w:rFonts w:asciiTheme="majorEastAsia" w:eastAsiaTheme="majorEastAsia" w:hAnsiTheme="majorEastAsia" w:hint="eastAsia"/>
          <w:color w:val="000000" w:themeColor="text1"/>
        </w:rPr>
        <w:t>「</w:t>
      </w:r>
      <w:r w:rsidR="00C539B5" w:rsidRPr="00D97EE7">
        <w:rPr>
          <w:rFonts w:asciiTheme="majorEastAsia" w:eastAsiaTheme="majorEastAsia" w:hAnsiTheme="majorEastAsia" w:hint="eastAsia"/>
          <w:color w:val="000000" w:themeColor="text1"/>
        </w:rPr>
        <w:t>モノ</w:t>
      </w:r>
      <w:r w:rsidR="00526086" w:rsidRPr="00D97EE7">
        <w:rPr>
          <w:rFonts w:asciiTheme="majorEastAsia" w:eastAsiaTheme="majorEastAsia" w:hAnsiTheme="majorEastAsia" w:hint="eastAsia"/>
          <w:color w:val="000000" w:themeColor="text1"/>
        </w:rPr>
        <w:t>」</w:t>
      </w:r>
      <w:r w:rsidR="00C539B5" w:rsidRPr="00D97EE7">
        <w:rPr>
          <w:rFonts w:asciiTheme="majorEastAsia" w:eastAsiaTheme="majorEastAsia" w:hAnsiTheme="majorEastAsia" w:hint="eastAsia"/>
          <w:color w:val="000000" w:themeColor="text1"/>
        </w:rPr>
        <w:t>は</w:t>
      </w:r>
      <w:r w:rsidR="005363BF" w:rsidRPr="00D97EE7">
        <w:rPr>
          <w:rFonts w:asciiTheme="majorEastAsia" w:eastAsiaTheme="majorEastAsia" w:hAnsiTheme="majorEastAsia" w:hint="eastAsia"/>
          <w:color w:val="000000" w:themeColor="text1"/>
        </w:rPr>
        <w:t>、下に自由に品物・サイズを入力できる四角が</w:t>
      </w:r>
      <w:r w:rsidR="00A66CD9" w:rsidRPr="00D97EE7">
        <w:rPr>
          <w:rFonts w:asciiTheme="majorEastAsia" w:eastAsiaTheme="majorEastAsia" w:hAnsiTheme="majorEastAsia" w:hint="eastAsia"/>
          <w:color w:val="000000" w:themeColor="text1"/>
        </w:rPr>
        <w:t>３</w:t>
      </w:r>
      <w:r w:rsidR="005363BF" w:rsidRPr="00D97EE7">
        <w:rPr>
          <w:rFonts w:asciiTheme="majorEastAsia" w:eastAsiaTheme="majorEastAsia" w:hAnsiTheme="majorEastAsia" w:hint="eastAsia"/>
          <w:color w:val="000000" w:themeColor="text1"/>
        </w:rPr>
        <w:t>つ置いてあるのでそれを利用する。品名を入力すると図形に反映する。また、サイズは90×90㎝が初期値になっているが、サイズを入力し直すとそれに応じて変形していく（</w:t>
      </w:r>
      <w:r w:rsidR="009D3F75" w:rsidRPr="00D97EE7">
        <w:rPr>
          <w:rFonts w:asciiTheme="majorEastAsia" w:eastAsiaTheme="majorEastAsia" w:hAnsiTheme="majorEastAsia" w:hint="eastAsia"/>
          <w:color w:val="000000" w:themeColor="text1"/>
        </w:rPr>
        <w:t>３</w:t>
      </w:r>
      <w:r w:rsidR="005363BF" w:rsidRPr="00D97EE7">
        <w:rPr>
          <w:rFonts w:asciiTheme="majorEastAsia" w:eastAsiaTheme="majorEastAsia" w:hAnsiTheme="majorEastAsia" w:hint="eastAsia"/>
          <w:color w:val="000000" w:themeColor="text1"/>
        </w:rPr>
        <w:t>シート</w:t>
      </w:r>
      <w:r w:rsidR="009D3F75" w:rsidRPr="00D97EE7">
        <w:rPr>
          <w:rFonts w:asciiTheme="majorEastAsia" w:eastAsiaTheme="majorEastAsia" w:hAnsiTheme="majorEastAsia" w:hint="eastAsia"/>
          <w:color w:val="000000" w:themeColor="text1"/>
        </w:rPr>
        <w:t>共通</w:t>
      </w:r>
      <w:r w:rsidR="005363BF" w:rsidRPr="00D97EE7">
        <w:rPr>
          <w:rFonts w:asciiTheme="majorEastAsia" w:eastAsiaTheme="majorEastAsia" w:hAnsiTheme="majorEastAsia" w:hint="eastAsia"/>
          <w:color w:val="000000" w:themeColor="text1"/>
        </w:rPr>
        <w:t>）</w:t>
      </w:r>
      <w:r w:rsidR="00797A1E" w:rsidRPr="00D97EE7">
        <w:rPr>
          <w:rFonts w:asciiTheme="majorEastAsia" w:eastAsiaTheme="majorEastAsia" w:hAnsiTheme="majorEastAsia" w:hint="eastAsia"/>
          <w:color w:val="000000" w:themeColor="text1"/>
        </w:rPr>
        <w:t>。</w:t>
      </w:r>
    </w:p>
    <w:p w:rsidR="00D070B9"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070B9" w:rsidRPr="00D97EE7">
        <w:rPr>
          <w:rFonts w:asciiTheme="majorEastAsia" w:eastAsiaTheme="majorEastAsia" w:hAnsiTheme="majorEastAsia" w:hint="eastAsia"/>
          <w:color w:val="000000" w:themeColor="text1"/>
        </w:rPr>
        <w:t>・家電家具のサイズは平面図の縮尺で描かれているので、「モノ」と「広さ」の関係を実感し、「モノ」との暮らし方を考えることができる。</w:t>
      </w:r>
    </w:p>
    <w:p w:rsidR="00D070B9"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070B9" w:rsidRPr="00D97EE7">
        <w:rPr>
          <w:rFonts w:asciiTheme="majorEastAsia" w:eastAsiaTheme="majorEastAsia" w:hAnsiTheme="majorEastAsia" w:hint="eastAsia"/>
          <w:color w:val="000000" w:themeColor="text1"/>
        </w:rPr>
        <w:t>・方位、窓、通路等を考慮し、動線を妨げないレイアウトを考えさせる。単身用の狭い物件では、「モノ」が空間を占めすぎると「快適空間」ではなくなることに気づかせたい。</w:t>
      </w:r>
    </w:p>
    <w:p w:rsidR="00D070B9"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070B9" w:rsidRPr="00D97EE7">
        <w:rPr>
          <w:rFonts w:asciiTheme="majorEastAsia" w:eastAsiaTheme="majorEastAsia" w:hAnsiTheme="majorEastAsia" w:hint="eastAsia"/>
          <w:color w:val="000000" w:themeColor="text1"/>
        </w:rPr>
        <w:t>・ワークシート「物件B レイアウト」では、</w:t>
      </w:r>
    </w:p>
    <w:p w:rsidR="00D070B9" w:rsidRPr="00D97EE7" w:rsidRDefault="00D070B9" w:rsidP="00D070B9">
      <w:pPr>
        <w:pStyle w:val="a8"/>
        <w:numPr>
          <w:ilvl w:val="0"/>
          <w:numId w:val="3"/>
        </w:numPr>
        <w:ind w:leftChars="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Excel版「ワーク７　新生活用品の費用計算」で選択した家電家具を確認する。</w:t>
      </w:r>
    </w:p>
    <w:p w:rsidR="00D070B9" w:rsidRPr="00D97EE7" w:rsidRDefault="00D070B9" w:rsidP="00D070B9">
      <w:pPr>
        <w:pStyle w:val="a8"/>
        <w:numPr>
          <w:ilvl w:val="0"/>
          <w:numId w:val="3"/>
        </w:numPr>
        <w:ind w:leftChars="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一覧表の壁や窓、扉などの部品を自分が選択した間取り図に従って、マス目上に移動し平面図を作成する。</w:t>
      </w:r>
      <w:r w:rsidR="00EF4954" w:rsidRPr="00D97EE7">
        <w:rPr>
          <w:rFonts w:asciiTheme="majorEastAsia" w:eastAsiaTheme="majorEastAsia" w:hAnsiTheme="majorEastAsia" w:hint="eastAsia"/>
          <w:color w:val="000000" w:themeColor="text1"/>
        </w:rPr>
        <w:t>部品が足りなくなった場合は「平面図</w:t>
      </w:r>
      <w:r w:rsidR="006204BC" w:rsidRPr="00D97EE7">
        <w:rPr>
          <w:rFonts w:asciiTheme="majorEastAsia" w:eastAsiaTheme="majorEastAsia" w:hAnsiTheme="majorEastAsia" w:hint="eastAsia"/>
          <w:color w:val="000000" w:themeColor="text1"/>
        </w:rPr>
        <w:t>を表示」</w:t>
      </w:r>
      <w:r w:rsidR="00EF4954" w:rsidRPr="00D97EE7">
        <w:rPr>
          <w:rFonts w:asciiTheme="majorEastAsia" w:eastAsiaTheme="majorEastAsia" w:hAnsiTheme="majorEastAsia" w:hint="eastAsia"/>
          <w:color w:val="000000" w:themeColor="text1"/>
        </w:rPr>
        <w:t>ボタンを押すと新しい表が表示され、不足した部品の補充ができる。</w:t>
      </w:r>
    </w:p>
    <w:p w:rsidR="00D070B9" w:rsidRPr="00D97EE7" w:rsidRDefault="009A59FC" w:rsidP="00D070B9">
      <w:pPr>
        <w:pStyle w:val="a8"/>
        <w:numPr>
          <w:ilvl w:val="0"/>
          <w:numId w:val="3"/>
        </w:numPr>
        <w:ind w:leftChars="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w:t>
      </w:r>
      <w:r w:rsidR="00F33DDA" w:rsidRPr="00D97EE7">
        <w:rPr>
          <w:rFonts w:asciiTheme="majorEastAsia" w:eastAsiaTheme="majorEastAsia" w:hAnsiTheme="majorEastAsia" w:hint="eastAsia"/>
          <w:color w:val="000000" w:themeColor="text1"/>
        </w:rPr>
        <w:t>家具家電</w:t>
      </w:r>
      <w:r w:rsidR="006204BC" w:rsidRPr="00D97EE7">
        <w:rPr>
          <w:rFonts w:asciiTheme="majorEastAsia" w:eastAsiaTheme="majorEastAsia" w:hAnsiTheme="majorEastAsia" w:hint="eastAsia"/>
          <w:color w:val="000000" w:themeColor="text1"/>
        </w:rPr>
        <w:t>を表示」</w:t>
      </w:r>
      <w:r w:rsidR="00D070B9" w:rsidRPr="00D97EE7">
        <w:rPr>
          <w:rFonts w:asciiTheme="majorEastAsia" w:eastAsiaTheme="majorEastAsia" w:hAnsiTheme="majorEastAsia" w:hint="eastAsia"/>
          <w:color w:val="000000" w:themeColor="text1"/>
        </w:rPr>
        <w:t>ボタンをクリックする</w:t>
      </w:r>
      <w:r w:rsidRPr="00D97EE7">
        <w:rPr>
          <w:rFonts w:asciiTheme="majorEastAsia" w:eastAsiaTheme="majorEastAsia" w:hAnsiTheme="majorEastAsia" w:hint="eastAsia"/>
          <w:color w:val="000000" w:themeColor="text1"/>
        </w:rPr>
        <w:t>と、</w:t>
      </w:r>
      <w:r w:rsidR="00D070B9" w:rsidRPr="00D97EE7">
        <w:rPr>
          <w:rFonts w:asciiTheme="majorEastAsia" w:eastAsiaTheme="majorEastAsia" w:hAnsiTheme="majorEastAsia" w:hint="eastAsia"/>
          <w:color w:val="000000" w:themeColor="text1"/>
        </w:rPr>
        <w:t>一覧表が平面図部品から家電・家具に入れ替わる。</w:t>
      </w:r>
    </w:p>
    <w:p w:rsidR="00D070B9" w:rsidRPr="00D97EE7" w:rsidRDefault="00D070B9" w:rsidP="00D070B9">
      <w:pPr>
        <w:pStyle w:val="a8"/>
        <w:numPr>
          <w:ilvl w:val="0"/>
          <w:numId w:val="3"/>
        </w:numPr>
        <w:ind w:leftChars="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平面図に自分が選択した家財道具の図形を移動し、レイアウトする。</w:t>
      </w:r>
    </w:p>
    <w:p w:rsidR="00D070B9" w:rsidRPr="00D97EE7" w:rsidRDefault="00D070B9" w:rsidP="00D070B9">
      <w:pPr>
        <w:pStyle w:val="a8"/>
        <w:numPr>
          <w:ilvl w:val="0"/>
          <w:numId w:val="3"/>
        </w:numPr>
        <w:ind w:leftChars="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持ち込みたいがスペースがない場合は、「いらない（買わない）」という選択変更が求められる。</w:t>
      </w:r>
    </w:p>
    <w:p w:rsidR="00D070B9" w:rsidRPr="00D97EE7" w:rsidRDefault="00D070B9" w:rsidP="00D070B9">
      <w:pPr>
        <w:pStyle w:val="a8"/>
        <w:ind w:leftChars="0" w:left="1320"/>
        <w:rPr>
          <w:rFonts w:asciiTheme="majorEastAsia" w:eastAsiaTheme="majorEastAsia" w:hAnsiTheme="majorEastAsia"/>
          <w:color w:val="000000" w:themeColor="text1"/>
        </w:rPr>
      </w:pPr>
    </w:p>
    <w:p w:rsidR="00D070B9" w:rsidRPr="00D97EE7" w:rsidRDefault="00D070B9" w:rsidP="00D070B9">
      <w:pPr>
        <w:rPr>
          <w:rFonts w:asciiTheme="majorEastAsia" w:eastAsiaTheme="majorEastAsia" w:hAnsiTheme="majorEastAsia"/>
          <w:color w:val="000000" w:themeColor="text1"/>
          <w:shd w:val="pct15" w:color="auto" w:fill="FFFFFF"/>
        </w:rPr>
      </w:pPr>
      <w:r w:rsidRPr="00D97EE7">
        <w:rPr>
          <w:rFonts w:asciiTheme="majorEastAsia" w:eastAsiaTheme="majorEastAsia" w:hAnsiTheme="majorEastAsia" w:hint="eastAsia"/>
          <w:color w:val="000000" w:themeColor="text1"/>
          <w:shd w:val="pct15" w:color="auto" w:fill="FFFFFF"/>
        </w:rPr>
        <w:t>ワーク</w:t>
      </w:r>
      <w:r w:rsidR="002D561D" w:rsidRPr="00D97EE7">
        <w:rPr>
          <w:rFonts w:asciiTheme="majorEastAsia" w:eastAsiaTheme="majorEastAsia" w:hAnsiTheme="majorEastAsia" w:hint="eastAsia"/>
          <w:color w:val="000000" w:themeColor="text1"/>
          <w:shd w:val="pct15" w:color="auto" w:fill="FFFFFF"/>
        </w:rPr>
        <w:t>８－３</w:t>
      </w:r>
    </w:p>
    <w:p w:rsidR="00D070B9"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070B9" w:rsidRPr="00D97EE7">
        <w:rPr>
          <w:rFonts w:asciiTheme="majorEastAsia" w:eastAsiaTheme="majorEastAsia" w:hAnsiTheme="majorEastAsia" w:hint="eastAsia"/>
          <w:color w:val="000000" w:themeColor="text1"/>
        </w:rPr>
        <w:t>・</w:t>
      </w:r>
      <w:r w:rsidR="00676D28" w:rsidRPr="00D97EE7">
        <w:rPr>
          <w:rFonts w:asciiTheme="majorEastAsia" w:eastAsiaTheme="majorEastAsia" w:hAnsiTheme="majorEastAsia" w:hint="eastAsia"/>
          <w:color w:val="000000" w:themeColor="text1"/>
        </w:rPr>
        <w:t>各</w:t>
      </w:r>
      <w:r w:rsidR="00D070B9" w:rsidRPr="00D97EE7">
        <w:rPr>
          <w:rFonts w:asciiTheme="majorEastAsia" w:eastAsiaTheme="majorEastAsia" w:hAnsiTheme="majorEastAsia" w:hint="eastAsia"/>
          <w:color w:val="000000" w:themeColor="text1"/>
        </w:rPr>
        <w:t>生徒がPC を使用できる環境で使用する。生徒一人一人が、ワーク</w:t>
      </w:r>
      <w:r w:rsidR="00321808" w:rsidRPr="00D97EE7">
        <w:rPr>
          <w:rFonts w:asciiTheme="majorEastAsia" w:eastAsiaTheme="majorEastAsia" w:hAnsiTheme="majorEastAsia" w:hint="eastAsia"/>
          <w:color w:val="000000" w:themeColor="text1"/>
        </w:rPr>
        <w:t>８－３</w:t>
      </w:r>
      <w:r w:rsidR="00D070B9" w:rsidRPr="00D97EE7">
        <w:rPr>
          <w:rFonts w:asciiTheme="majorEastAsia" w:eastAsiaTheme="majorEastAsia" w:hAnsiTheme="majorEastAsia" w:hint="eastAsia"/>
          <w:color w:val="000000" w:themeColor="text1"/>
        </w:rPr>
        <w:t>のクイズ形式でカード社会に関する知識を確認</w:t>
      </w:r>
      <w:r w:rsidR="00C22403" w:rsidRPr="00D97EE7">
        <w:rPr>
          <w:rFonts w:asciiTheme="majorEastAsia" w:eastAsiaTheme="majorEastAsia" w:hAnsiTheme="majorEastAsia" w:hint="eastAsia"/>
          <w:color w:val="000000" w:themeColor="text1"/>
        </w:rPr>
        <w:t>する</w:t>
      </w:r>
      <w:r w:rsidR="00D070B9" w:rsidRPr="00D97EE7">
        <w:rPr>
          <w:rFonts w:asciiTheme="majorEastAsia" w:eastAsiaTheme="majorEastAsia" w:hAnsiTheme="majorEastAsia" w:hint="eastAsia"/>
          <w:color w:val="000000" w:themeColor="text1"/>
        </w:rPr>
        <w:t>ものである。</w:t>
      </w:r>
    </w:p>
    <w:p w:rsidR="00D070B9"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070B9" w:rsidRPr="00D97EE7">
        <w:rPr>
          <w:rFonts w:asciiTheme="majorEastAsia" w:eastAsiaTheme="majorEastAsia" w:hAnsiTheme="majorEastAsia" w:hint="eastAsia"/>
          <w:color w:val="000000" w:themeColor="text1"/>
        </w:rPr>
        <w:t>・</w:t>
      </w:r>
      <w:r w:rsidR="00C22403" w:rsidRPr="00D97EE7">
        <w:rPr>
          <w:rFonts w:asciiTheme="majorEastAsia" w:eastAsiaTheme="majorEastAsia" w:hAnsiTheme="majorEastAsia" w:hint="eastAsia"/>
          <w:color w:val="000000" w:themeColor="text1"/>
        </w:rPr>
        <w:t>必ず</w:t>
      </w:r>
      <w:r w:rsidR="00A10CE6" w:rsidRPr="00D97EE7">
        <w:rPr>
          <w:rFonts w:asciiTheme="majorEastAsia" w:eastAsiaTheme="majorEastAsia" w:hAnsiTheme="majorEastAsia" w:hint="eastAsia"/>
          <w:color w:val="000000" w:themeColor="text1"/>
        </w:rPr>
        <w:t>『</w:t>
      </w:r>
      <w:r w:rsidR="00D070B9" w:rsidRPr="00D97EE7">
        <w:rPr>
          <w:rFonts w:asciiTheme="majorEastAsia" w:eastAsiaTheme="majorEastAsia" w:hAnsiTheme="majorEastAsia" w:hint="eastAsia"/>
          <w:color w:val="000000" w:themeColor="text1"/>
        </w:rPr>
        <w:t>スタート</w:t>
      </w:r>
      <w:r w:rsidR="00A10CE6" w:rsidRPr="00D97EE7">
        <w:rPr>
          <w:rFonts w:asciiTheme="majorEastAsia" w:eastAsiaTheme="majorEastAsia" w:hAnsiTheme="majorEastAsia" w:hint="eastAsia"/>
          <w:color w:val="000000" w:themeColor="text1"/>
        </w:rPr>
        <w:t>』</w:t>
      </w:r>
      <w:r w:rsidR="00D070B9" w:rsidRPr="00D97EE7">
        <w:rPr>
          <w:rFonts w:asciiTheme="majorEastAsia" w:eastAsiaTheme="majorEastAsia" w:hAnsiTheme="majorEastAsia" w:hint="eastAsia"/>
          <w:color w:val="000000" w:themeColor="text1"/>
        </w:rPr>
        <w:t>シートから</w:t>
      </w:r>
      <w:r w:rsidR="00C22403" w:rsidRPr="00D97EE7">
        <w:rPr>
          <w:rFonts w:asciiTheme="majorEastAsia" w:eastAsiaTheme="majorEastAsia" w:hAnsiTheme="majorEastAsia" w:hint="eastAsia"/>
          <w:color w:val="000000" w:themeColor="text1"/>
        </w:rPr>
        <w:t>始める</w:t>
      </w:r>
      <w:r w:rsidR="00D070B9" w:rsidRPr="00D97EE7">
        <w:rPr>
          <w:rFonts w:asciiTheme="majorEastAsia" w:eastAsiaTheme="majorEastAsia" w:hAnsiTheme="majorEastAsia" w:hint="eastAsia"/>
          <w:color w:val="000000" w:themeColor="text1"/>
        </w:rPr>
        <w:t>（それにより前の</w:t>
      </w:r>
      <w:r w:rsidR="00196540" w:rsidRPr="00D97EE7">
        <w:rPr>
          <w:rFonts w:asciiTheme="majorEastAsia" w:eastAsiaTheme="majorEastAsia" w:hAnsiTheme="majorEastAsia" w:hint="eastAsia"/>
          <w:color w:val="000000" w:themeColor="text1"/>
        </w:rPr>
        <w:t>生徒の入力</w:t>
      </w:r>
      <w:r w:rsidR="00D070B9" w:rsidRPr="00D97EE7">
        <w:rPr>
          <w:rFonts w:asciiTheme="majorEastAsia" w:eastAsiaTheme="majorEastAsia" w:hAnsiTheme="majorEastAsia" w:hint="eastAsia"/>
          <w:color w:val="000000" w:themeColor="text1"/>
        </w:rPr>
        <w:t>結果がクリアされて、</w:t>
      </w:r>
      <w:r w:rsidR="00196540" w:rsidRPr="00D97EE7">
        <w:rPr>
          <w:rFonts w:asciiTheme="majorEastAsia" w:eastAsiaTheme="majorEastAsia" w:hAnsiTheme="majorEastAsia" w:hint="eastAsia"/>
          <w:color w:val="000000" w:themeColor="text1"/>
        </w:rPr>
        <w:t>次に使用する</w:t>
      </w:r>
      <w:r w:rsidR="00D070B9" w:rsidRPr="00D97EE7">
        <w:rPr>
          <w:rFonts w:asciiTheme="majorEastAsia" w:eastAsiaTheme="majorEastAsia" w:hAnsiTheme="majorEastAsia" w:hint="eastAsia"/>
          <w:color w:val="000000" w:themeColor="text1"/>
        </w:rPr>
        <w:t>生徒の選択が反映されるため）</w:t>
      </w:r>
      <w:r w:rsidR="00196540" w:rsidRPr="00D97EE7">
        <w:rPr>
          <w:rFonts w:asciiTheme="majorEastAsia" w:eastAsiaTheme="majorEastAsia" w:hAnsiTheme="majorEastAsia" w:hint="eastAsia"/>
          <w:color w:val="000000" w:themeColor="text1"/>
        </w:rPr>
        <w:t>。</w:t>
      </w:r>
    </w:p>
    <w:p w:rsidR="00D070B9"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070B9" w:rsidRPr="00D97EE7">
        <w:rPr>
          <w:rFonts w:asciiTheme="majorEastAsia" w:eastAsiaTheme="majorEastAsia" w:hAnsiTheme="majorEastAsia" w:hint="eastAsia"/>
          <w:color w:val="000000" w:themeColor="text1"/>
        </w:rPr>
        <w:t>・</w:t>
      </w:r>
      <w:r w:rsidR="006173F3" w:rsidRPr="00D97EE7">
        <w:rPr>
          <w:rFonts w:asciiTheme="majorEastAsia" w:eastAsiaTheme="majorEastAsia" w:hAnsiTheme="majorEastAsia" w:hint="eastAsia"/>
          <w:color w:val="000000" w:themeColor="text1"/>
        </w:rPr>
        <w:t>「判定」シートで、</w:t>
      </w:r>
      <w:r w:rsidR="00D070B9" w:rsidRPr="00D97EE7">
        <w:rPr>
          <w:rFonts w:asciiTheme="majorEastAsia" w:eastAsiaTheme="majorEastAsia" w:hAnsiTheme="majorEastAsia" w:hint="eastAsia"/>
          <w:color w:val="000000" w:themeColor="text1"/>
        </w:rPr>
        <w:t>問に対し〇×のどちらかをクリックして進んでいく。</w:t>
      </w:r>
    </w:p>
    <w:p w:rsidR="00D070B9"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070B9" w:rsidRPr="00D97EE7">
        <w:rPr>
          <w:rFonts w:asciiTheme="majorEastAsia" w:eastAsiaTheme="majorEastAsia" w:hAnsiTheme="majorEastAsia" w:hint="eastAsia"/>
          <w:color w:val="000000" w:themeColor="text1"/>
        </w:rPr>
        <w:t>・最後の問いをクリックすると自動的に</w:t>
      </w:r>
      <w:r w:rsidR="00A10CE6" w:rsidRPr="00D97EE7">
        <w:rPr>
          <w:rFonts w:asciiTheme="majorEastAsia" w:eastAsiaTheme="majorEastAsia" w:hAnsiTheme="majorEastAsia" w:hint="eastAsia"/>
          <w:color w:val="000000" w:themeColor="text1"/>
        </w:rPr>
        <w:t>『</w:t>
      </w:r>
      <w:r w:rsidR="00D070B9" w:rsidRPr="00D97EE7">
        <w:rPr>
          <w:rFonts w:asciiTheme="majorEastAsia" w:eastAsiaTheme="majorEastAsia" w:hAnsiTheme="majorEastAsia" w:hint="eastAsia"/>
          <w:color w:val="000000" w:themeColor="text1"/>
        </w:rPr>
        <w:t>確認</w:t>
      </w:r>
      <w:r w:rsidR="00A10CE6" w:rsidRPr="00D97EE7">
        <w:rPr>
          <w:rFonts w:asciiTheme="majorEastAsia" w:eastAsiaTheme="majorEastAsia" w:hAnsiTheme="majorEastAsia" w:hint="eastAsia"/>
          <w:color w:val="000000" w:themeColor="text1"/>
        </w:rPr>
        <w:t>』</w:t>
      </w:r>
      <w:r w:rsidR="00D070B9" w:rsidRPr="00D97EE7">
        <w:rPr>
          <w:rFonts w:asciiTheme="majorEastAsia" w:eastAsiaTheme="majorEastAsia" w:hAnsiTheme="majorEastAsia" w:hint="eastAsia"/>
          <w:color w:val="000000" w:themeColor="text1"/>
        </w:rPr>
        <w:t>シートに切り替わる。ここで、自分が各問いでクリックした〇と×がそのまま一覧に示される（</w:t>
      </w:r>
      <w:r w:rsidR="006173F3" w:rsidRPr="00D97EE7">
        <w:rPr>
          <w:rFonts w:asciiTheme="majorEastAsia" w:eastAsiaTheme="majorEastAsia" w:hAnsiTheme="majorEastAsia" w:hint="eastAsia"/>
          <w:color w:val="000000" w:themeColor="text1"/>
        </w:rPr>
        <w:t>注意：</w:t>
      </w:r>
      <w:r w:rsidR="00D070B9" w:rsidRPr="00D97EE7">
        <w:rPr>
          <w:rFonts w:asciiTheme="majorEastAsia" w:eastAsiaTheme="majorEastAsia" w:hAnsiTheme="majorEastAsia" w:hint="eastAsia"/>
          <w:color w:val="000000" w:themeColor="text1"/>
        </w:rPr>
        <w:t>〇×は生徒の正誤を判定しているわけではない）</w:t>
      </w:r>
      <w:r w:rsidR="009634B6" w:rsidRPr="00D97EE7">
        <w:rPr>
          <w:rFonts w:asciiTheme="majorEastAsia" w:eastAsiaTheme="majorEastAsia" w:hAnsiTheme="majorEastAsia" w:hint="eastAsia"/>
          <w:color w:val="000000" w:themeColor="text1"/>
        </w:rPr>
        <w:t>。</w:t>
      </w:r>
    </w:p>
    <w:p w:rsidR="00D070B9"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070B9" w:rsidRPr="00D97EE7">
        <w:rPr>
          <w:rFonts w:asciiTheme="majorEastAsia" w:eastAsiaTheme="majorEastAsia" w:hAnsiTheme="majorEastAsia" w:hint="eastAsia"/>
          <w:color w:val="000000" w:themeColor="text1"/>
        </w:rPr>
        <w:t>・正誤の判定は色で示されている。赤い〇×は正答、白い〇×は誤答である。</w:t>
      </w:r>
    </w:p>
    <w:p w:rsidR="00D070B9"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070B9" w:rsidRPr="00D97EE7">
        <w:rPr>
          <w:rFonts w:asciiTheme="majorEastAsia" w:eastAsiaTheme="majorEastAsia" w:hAnsiTheme="majorEastAsia" w:hint="eastAsia"/>
          <w:color w:val="000000" w:themeColor="text1"/>
        </w:rPr>
        <w:t>・〇×のカードをクリックすると、</w:t>
      </w:r>
      <w:r w:rsidR="00797A1E" w:rsidRPr="00D97EE7">
        <w:rPr>
          <w:rFonts w:asciiTheme="majorEastAsia" w:eastAsiaTheme="majorEastAsia" w:hAnsiTheme="majorEastAsia" w:hint="eastAsia"/>
          <w:color w:val="000000" w:themeColor="text1"/>
        </w:rPr>
        <w:t>『</w:t>
      </w:r>
      <w:r w:rsidR="00D070B9" w:rsidRPr="00D97EE7">
        <w:rPr>
          <w:rFonts w:asciiTheme="majorEastAsia" w:eastAsiaTheme="majorEastAsia" w:hAnsiTheme="majorEastAsia" w:hint="eastAsia"/>
          <w:color w:val="000000" w:themeColor="text1"/>
        </w:rPr>
        <w:t>説明</w:t>
      </w:r>
      <w:r w:rsidR="00797A1E" w:rsidRPr="00D97EE7">
        <w:rPr>
          <w:rFonts w:asciiTheme="majorEastAsia" w:eastAsiaTheme="majorEastAsia" w:hAnsiTheme="majorEastAsia" w:hint="eastAsia"/>
          <w:color w:val="000000" w:themeColor="text1"/>
        </w:rPr>
        <w:t>』</w:t>
      </w:r>
      <w:r w:rsidR="00D070B9" w:rsidRPr="00D97EE7">
        <w:rPr>
          <w:rFonts w:asciiTheme="majorEastAsia" w:eastAsiaTheme="majorEastAsia" w:hAnsiTheme="majorEastAsia" w:hint="eastAsia"/>
          <w:color w:val="000000" w:themeColor="text1"/>
        </w:rPr>
        <w:t>シートに跳ぶ。その問いの正しい答えと解説をそこで読み取らせる。どこが間違っていたのかを確認</w:t>
      </w:r>
      <w:r w:rsidR="009634B6" w:rsidRPr="00D97EE7">
        <w:rPr>
          <w:rFonts w:asciiTheme="majorEastAsia" w:eastAsiaTheme="majorEastAsia" w:hAnsiTheme="majorEastAsia" w:hint="eastAsia"/>
          <w:color w:val="000000" w:themeColor="text1"/>
        </w:rPr>
        <w:t>させ</w:t>
      </w:r>
      <w:r w:rsidR="00D070B9" w:rsidRPr="00D97EE7">
        <w:rPr>
          <w:rFonts w:asciiTheme="majorEastAsia" w:eastAsiaTheme="majorEastAsia" w:hAnsiTheme="majorEastAsia" w:hint="eastAsia"/>
          <w:color w:val="000000" w:themeColor="text1"/>
        </w:rPr>
        <w:t>ることが大切である。</w:t>
      </w:r>
    </w:p>
    <w:p w:rsidR="00D1630B" w:rsidRPr="00D97EE7" w:rsidRDefault="00D1630B" w:rsidP="00B74BA0">
      <w:pPr>
        <w:rPr>
          <w:rFonts w:asciiTheme="majorEastAsia" w:eastAsiaTheme="majorEastAsia" w:hAnsiTheme="majorEastAsia"/>
          <w:color w:val="000000" w:themeColor="text1"/>
          <w:shd w:val="pct15" w:color="auto" w:fill="FFFFFF"/>
        </w:rPr>
      </w:pPr>
    </w:p>
    <w:p w:rsidR="00161C4D" w:rsidRPr="00D97EE7" w:rsidRDefault="00393630" w:rsidP="00825B1D">
      <w:pPr>
        <w:ind w:firstLineChars="100" w:firstLine="240"/>
        <w:rPr>
          <w:rFonts w:asciiTheme="majorEastAsia" w:eastAsiaTheme="majorEastAsia" w:hAnsiTheme="majorEastAsia"/>
          <w:color w:val="000000" w:themeColor="text1"/>
          <w:shd w:val="pct15" w:color="auto" w:fill="FFFFFF"/>
        </w:rPr>
      </w:pPr>
      <w:bookmarkStart w:id="1" w:name="_Hlk504235450"/>
      <w:r w:rsidRPr="00D97EE7">
        <w:rPr>
          <w:rFonts w:asciiTheme="majorEastAsia" w:eastAsiaTheme="majorEastAsia" w:hAnsiTheme="majorEastAsia" w:hint="eastAsia"/>
          <w:color w:val="000000" w:themeColor="text1"/>
          <w:shd w:val="pct15" w:color="auto" w:fill="FFFFFF"/>
        </w:rPr>
        <w:t>ワーク１０・</w:t>
      </w:r>
      <w:r w:rsidR="000C0A25" w:rsidRPr="00D97EE7">
        <w:rPr>
          <w:rFonts w:asciiTheme="majorEastAsia" w:eastAsiaTheme="majorEastAsia" w:hAnsiTheme="majorEastAsia" w:hint="eastAsia"/>
          <w:color w:val="000000" w:themeColor="text1"/>
          <w:shd w:val="pct15" w:color="auto" w:fill="FFFFFF"/>
        </w:rPr>
        <w:t>１１</w:t>
      </w:r>
      <w:r w:rsidR="00161C4D" w:rsidRPr="00D97EE7">
        <w:rPr>
          <w:rFonts w:asciiTheme="majorEastAsia" w:eastAsiaTheme="majorEastAsia" w:hAnsiTheme="majorEastAsia" w:hint="eastAsia"/>
          <w:color w:val="000000" w:themeColor="text1"/>
          <w:shd w:val="pct15" w:color="auto" w:fill="FFFFFF"/>
        </w:rPr>
        <w:t xml:space="preserve">　悪質商法とたたかう</w:t>
      </w:r>
    </w:p>
    <w:bookmarkEnd w:id="1"/>
    <w:p w:rsidR="00825B1D" w:rsidRPr="00D97EE7" w:rsidRDefault="004A1C95"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0C0A25" w:rsidRPr="00D97EE7">
        <w:rPr>
          <w:rFonts w:asciiTheme="majorEastAsia" w:eastAsiaTheme="majorEastAsia" w:hAnsiTheme="majorEastAsia" w:hint="eastAsia"/>
          <w:color w:val="000000" w:themeColor="text1"/>
        </w:rPr>
        <w:t>・</w:t>
      </w:r>
      <w:r w:rsidR="00393630" w:rsidRPr="00D97EE7">
        <w:rPr>
          <w:rFonts w:asciiTheme="majorEastAsia" w:eastAsiaTheme="majorEastAsia" w:hAnsiTheme="majorEastAsia" w:hint="eastAsia"/>
          <w:color w:val="000000" w:themeColor="text1"/>
        </w:rPr>
        <w:t>ワーク１０その１の３つの事例について、ワーク１１</w:t>
      </w:r>
      <w:r w:rsidR="000C0A25" w:rsidRPr="00D97EE7">
        <w:rPr>
          <w:rFonts w:asciiTheme="majorEastAsia" w:eastAsiaTheme="majorEastAsia" w:hAnsiTheme="majorEastAsia" w:hint="eastAsia"/>
          <w:color w:val="000000" w:themeColor="text1"/>
        </w:rPr>
        <w:t>のチェックシートに答えながらクーリング・オフ</w:t>
      </w:r>
      <w:r w:rsidR="00153C7B" w:rsidRPr="00D97EE7">
        <w:rPr>
          <w:rFonts w:asciiTheme="majorEastAsia" w:eastAsiaTheme="majorEastAsia" w:hAnsiTheme="majorEastAsia" w:hint="eastAsia"/>
          <w:color w:val="000000" w:themeColor="text1"/>
        </w:rPr>
        <w:t>の原則を確認</w:t>
      </w:r>
      <w:r w:rsidR="0072458D" w:rsidRPr="00D97EE7">
        <w:rPr>
          <w:rFonts w:asciiTheme="majorEastAsia" w:eastAsiaTheme="majorEastAsia" w:hAnsiTheme="majorEastAsia" w:hint="eastAsia"/>
          <w:color w:val="000000" w:themeColor="text1"/>
        </w:rPr>
        <w:t>す</w:t>
      </w:r>
      <w:r w:rsidR="00153C7B" w:rsidRPr="00D97EE7">
        <w:rPr>
          <w:rFonts w:asciiTheme="majorEastAsia" w:eastAsiaTheme="majorEastAsia" w:hAnsiTheme="majorEastAsia" w:hint="eastAsia"/>
          <w:color w:val="000000" w:themeColor="text1"/>
        </w:rPr>
        <w:t>る</w:t>
      </w:r>
      <w:r w:rsidR="0072458D" w:rsidRPr="00D97EE7">
        <w:rPr>
          <w:rFonts w:asciiTheme="majorEastAsia" w:eastAsiaTheme="majorEastAsia" w:hAnsiTheme="majorEastAsia" w:hint="eastAsia"/>
          <w:color w:val="000000" w:themeColor="text1"/>
        </w:rPr>
        <w:t>。</w:t>
      </w:r>
    </w:p>
    <w:p w:rsidR="0072458D" w:rsidRPr="00D97EE7" w:rsidRDefault="00DC6964"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72458D" w:rsidRPr="00D97EE7">
        <w:rPr>
          <w:rFonts w:asciiTheme="majorEastAsia" w:eastAsiaTheme="majorEastAsia" w:hAnsiTheme="majorEastAsia" w:hint="eastAsia"/>
          <w:color w:val="000000" w:themeColor="text1"/>
        </w:rPr>
        <w:t>・チェックシートは</w:t>
      </w:r>
      <w:r w:rsidR="00393630" w:rsidRPr="00D97EE7">
        <w:rPr>
          <w:rFonts w:asciiTheme="majorEastAsia" w:eastAsiaTheme="majorEastAsia" w:hAnsiTheme="majorEastAsia" w:hint="eastAsia"/>
          <w:color w:val="000000" w:themeColor="text1"/>
        </w:rPr>
        <w:t>誤り</w:t>
      </w:r>
      <w:r w:rsidR="0072458D" w:rsidRPr="00D97EE7">
        <w:rPr>
          <w:rFonts w:asciiTheme="majorEastAsia" w:eastAsiaTheme="majorEastAsia" w:hAnsiTheme="majorEastAsia" w:hint="eastAsia"/>
          <w:color w:val="000000" w:themeColor="text1"/>
        </w:rPr>
        <w:t>があれば表示され</w:t>
      </w:r>
      <w:r w:rsidR="00393630" w:rsidRPr="00D97EE7">
        <w:rPr>
          <w:rFonts w:asciiTheme="majorEastAsia" w:eastAsiaTheme="majorEastAsia" w:hAnsiTheme="majorEastAsia" w:hint="eastAsia"/>
          <w:color w:val="000000" w:themeColor="text1"/>
        </w:rPr>
        <w:t>、正解まで</w:t>
      </w:r>
      <w:r w:rsidR="00AD7D79" w:rsidRPr="00D97EE7">
        <w:rPr>
          <w:rFonts w:asciiTheme="majorEastAsia" w:eastAsiaTheme="majorEastAsia" w:hAnsiTheme="majorEastAsia" w:hint="eastAsia"/>
          <w:color w:val="000000" w:themeColor="text1"/>
        </w:rPr>
        <w:t>生徒がひとりで進めることができる。</w:t>
      </w:r>
    </w:p>
    <w:p w:rsidR="0072458D" w:rsidRPr="00D97EE7" w:rsidRDefault="00DC6964"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72458D" w:rsidRPr="00D97EE7">
        <w:rPr>
          <w:rFonts w:asciiTheme="majorEastAsia" w:eastAsiaTheme="majorEastAsia" w:hAnsiTheme="majorEastAsia" w:hint="eastAsia"/>
          <w:color w:val="000000" w:themeColor="text1"/>
        </w:rPr>
        <w:t>・</w:t>
      </w:r>
      <w:r w:rsidR="00F410AA" w:rsidRPr="00D97EE7">
        <w:rPr>
          <w:rFonts w:asciiTheme="majorEastAsia" w:eastAsiaTheme="majorEastAsia" w:hAnsiTheme="majorEastAsia" w:hint="eastAsia"/>
          <w:color w:val="000000" w:themeColor="text1"/>
        </w:rPr>
        <w:t>Ａ</w:t>
      </w:r>
      <w:r w:rsidR="00C552D5" w:rsidRPr="00D97EE7">
        <w:rPr>
          <w:rFonts w:asciiTheme="majorEastAsia" w:eastAsiaTheme="majorEastAsia" w:hAnsiTheme="majorEastAsia" w:hint="eastAsia"/>
          <w:color w:val="000000" w:themeColor="text1"/>
        </w:rPr>
        <w:t>さんのチェックシートから、はがきと内容証明郵便の</w:t>
      </w:r>
      <w:r w:rsidR="00AD7D79" w:rsidRPr="00D97EE7">
        <w:rPr>
          <w:rFonts w:asciiTheme="majorEastAsia" w:eastAsiaTheme="majorEastAsia" w:hAnsiTheme="majorEastAsia" w:hint="eastAsia"/>
          <w:color w:val="000000" w:themeColor="text1"/>
        </w:rPr>
        <w:t>入力フォーム</w:t>
      </w:r>
      <w:r w:rsidR="000015C6" w:rsidRPr="00D97EE7">
        <w:rPr>
          <w:rFonts w:asciiTheme="majorEastAsia" w:eastAsiaTheme="majorEastAsia" w:hAnsiTheme="majorEastAsia" w:hint="eastAsia"/>
          <w:color w:val="000000" w:themeColor="text1"/>
        </w:rPr>
        <w:t>（</w:t>
      </w:r>
      <w:r w:rsidR="00AF40B6" w:rsidRPr="00D97EE7">
        <w:rPr>
          <w:rFonts w:asciiTheme="majorEastAsia" w:eastAsiaTheme="majorEastAsia" w:hAnsiTheme="majorEastAsia" w:hint="eastAsia"/>
          <w:color w:val="000000" w:themeColor="text1"/>
        </w:rPr>
        <w:t>Word</w:t>
      </w:r>
      <w:r w:rsidR="00321808" w:rsidRPr="00D97EE7">
        <w:rPr>
          <w:rFonts w:asciiTheme="majorEastAsia" w:eastAsiaTheme="majorEastAsia" w:hAnsiTheme="majorEastAsia" w:hint="eastAsia"/>
          <w:color w:val="000000" w:themeColor="text1"/>
        </w:rPr>
        <w:t>ファイル</w:t>
      </w:r>
      <w:r w:rsidR="000015C6" w:rsidRPr="00D97EE7">
        <w:rPr>
          <w:rFonts w:asciiTheme="majorEastAsia" w:eastAsiaTheme="majorEastAsia" w:hAnsiTheme="majorEastAsia" w:hint="eastAsia"/>
          <w:color w:val="000000" w:themeColor="text1"/>
        </w:rPr>
        <w:t>とリンク）</w:t>
      </w:r>
      <w:r w:rsidR="00AD7D79" w:rsidRPr="00D97EE7">
        <w:rPr>
          <w:rFonts w:asciiTheme="majorEastAsia" w:eastAsiaTheme="majorEastAsia" w:hAnsiTheme="majorEastAsia" w:hint="eastAsia"/>
          <w:color w:val="000000" w:themeColor="text1"/>
        </w:rPr>
        <w:t>に移動</w:t>
      </w:r>
      <w:r w:rsidR="00BB71A5" w:rsidRPr="00D97EE7">
        <w:rPr>
          <w:rFonts w:asciiTheme="majorEastAsia" w:eastAsiaTheme="majorEastAsia" w:hAnsiTheme="majorEastAsia" w:hint="eastAsia"/>
          <w:color w:val="000000" w:themeColor="text1"/>
        </w:rPr>
        <w:t>できる</w:t>
      </w:r>
      <w:r w:rsidR="00AD7D79" w:rsidRPr="00D97EE7">
        <w:rPr>
          <w:rFonts w:asciiTheme="majorEastAsia" w:eastAsiaTheme="majorEastAsia" w:hAnsiTheme="majorEastAsia" w:hint="eastAsia"/>
          <w:color w:val="000000" w:themeColor="text1"/>
        </w:rPr>
        <w:t>。事例に基づき</w:t>
      </w:r>
      <w:r w:rsidR="002D4A6E" w:rsidRPr="00D97EE7">
        <w:rPr>
          <w:rFonts w:asciiTheme="majorEastAsia" w:eastAsiaTheme="majorEastAsia" w:hAnsiTheme="majorEastAsia" w:hint="eastAsia"/>
          <w:color w:val="000000" w:themeColor="text1"/>
        </w:rPr>
        <w:t>入力することにより</w:t>
      </w:r>
      <w:r w:rsidR="00962889" w:rsidRPr="00D97EE7">
        <w:rPr>
          <w:rFonts w:asciiTheme="majorEastAsia" w:eastAsiaTheme="majorEastAsia" w:hAnsiTheme="majorEastAsia" w:hint="eastAsia"/>
          <w:color w:val="000000" w:themeColor="text1"/>
        </w:rPr>
        <w:t>、現実的な力をつけ</w:t>
      </w:r>
      <w:r w:rsidR="00AD7D79" w:rsidRPr="00D97EE7">
        <w:rPr>
          <w:rFonts w:asciiTheme="majorEastAsia" w:eastAsiaTheme="majorEastAsia" w:hAnsiTheme="majorEastAsia" w:hint="eastAsia"/>
          <w:color w:val="000000" w:themeColor="text1"/>
        </w:rPr>
        <w:t>ることができる</w:t>
      </w:r>
      <w:r w:rsidR="00962889" w:rsidRPr="00D97EE7">
        <w:rPr>
          <w:rFonts w:asciiTheme="majorEastAsia" w:eastAsiaTheme="majorEastAsia" w:hAnsiTheme="majorEastAsia" w:hint="eastAsia"/>
          <w:color w:val="000000" w:themeColor="text1"/>
        </w:rPr>
        <w:t>。</w:t>
      </w:r>
    </w:p>
    <w:p w:rsidR="00962889" w:rsidRPr="00D97EE7" w:rsidRDefault="00506937"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962889" w:rsidRPr="00D97EE7">
        <w:rPr>
          <w:rFonts w:asciiTheme="majorEastAsia" w:eastAsiaTheme="majorEastAsia" w:hAnsiTheme="majorEastAsia" w:hint="eastAsia"/>
          <w:color w:val="000000" w:themeColor="text1"/>
        </w:rPr>
        <w:t>・</w:t>
      </w:r>
      <w:r w:rsidR="00F410AA" w:rsidRPr="00D97EE7">
        <w:rPr>
          <w:rFonts w:asciiTheme="majorEastAsia" w:eastAsiaTheme="majorEastAsia" w:hAnsiTheme="majorEastAsia" w:hint="eastAsia"/>
          <w:color w:val="000000" w:themeColor="text1"/>
        </w:rPr>
        <w:t>Ｂ</w:t>
      </w:r>
      <w:r w:rsidR="002D4A6E" w:rsidRPr="00D97EE7">
        <w:rPr>
          <w:rFonts w:asciiTheme="majorEastAsia" w:eastAsiaTheme="majorEastAsia" w:hAnsiTheme="majorEastAsia" w:hint="eastAsia"/>
          <w:color w:val="000000" w:themeColor="text1"/>
        </w:rPr>
        <w:t>さんのチェックシートから、『手段その２』シートへ移動し、特定継続的役務提供の中途解約について</w:t>
      </w:r>
      <w:r w:rsidR="00BB71A5" w:rsidRPr="00D97EE7">
        <w:rPr>
          <w:rFonts w:asciiTheme="majorEastAsia" w:eastAsiaTheme="majorEastAsia" w:hAnsiTheme="majorEastAsia" w:hint="eastAsia"/>
          <w:color w:val="000000" w:themeColor="text1"/>
        </w:rPr>
        <w:t>学ぶ</w:t>
      </w:r>
      <w:r w:rsidR="002D4A6E" w:rsidRPr="00D97EE7">
        <w:rPr>
          <w:rFonts w:asciiTheme="majorEastAsia" w:eastAsiaTheme="majorEastAsia" w:hAnsiTheme="majorEastAsia" w:hint="eastAsia"/>
          <w:color w:val="000000" w:themeColor="text1"/>
        </w:rPr>
        <w:t>ことができる</w:t>
      </w:r>
      <w:r w:rsidR="00C552D5" w:rsidRPr="00D97EE7">
        <w:rPr>
          <w:rFonts w:asciiTheme="majorEastAsia" w:eastAsiaTheme="majorEastAsia" w:hAnsiTheme="majorEastAsia" w:hint="eastAsia"/>
          <w:color w:val="000000" w:themeColor="text1"/>
        </w:rPr>
        <w:t>。また、『手段その４』</w:t>
      </w:r>
      <w:r w:rsidR="002D4A6E" w:rsidRPr="00D97EE7">
        <w:rPr>
          <w:rFonts w:asciiTheme="majorEastAsia" w:eastAsiaTheme="majorEastAsia" w:hAnsiTheme="majorEastAsia" w:hint="eastAsia"/>
          <w:color w:val="000000" w:themeColor="text1"/>
        </w:rPr>
        <w:t>シートに移動し、少額訴訟について学ぶ</w:t>
      </w:r>
      <w:r w:rsidR="00BB71A5" w:rsidRPr="00D97EE7">
        <w:rPr>
          <w:rFonts w:asciiTheme="majorEastAsia" w:eastAsiaTheme="majorEastAsia" w:hAnsiTheme="majorEastAsia" w:hint="eastAsia"/>
          <w:color w:val="000000" w:themeColor="text1"/>
        </w:rPr>
        <w:t>ことができる</w:t>
      </w:r>
      <w:r w:rsidR="00762DBF" w:rsidRPr="00D97EE7">
        <w:rPr>
          <w:rFonts w:asciiTheme="majorEastAsia" w:eastAsiaTheme="majorEastAsia" w:hAnsiTheme="majorEastAsia" w:hint="eastAsia"/>
          <w:color w:val="000000" w:themeColor="text1"/>
        </w:rPr>
        <w:t>。</w:t>
      </w:r>
    </w:p>
    <w:p w:rsidR="00F60CB8" w:rsidRPr="00D97EE7" w:rsidRDefault="00506937"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lastRenderedPageBreak/>
        <w:t xml:space="preserve">　　</w:t>
      </w:r>
      <w:r w:rsidR="00F60CB8" w:rsidRPr="00D97EE7">
        <w:rPr>
          <w:rFonts w:asciiTheme="majorEastAsia" w:eastAsiaTheme="majorEastAsia" w:hAnsiTheme="majorEastAsia" w:hint="eastAsia"/>
          <w:color w:val="000000" w:themeColor="text1"/>
        </w:rPr>
        <w:t>・</w:t>
      </w:r>
      <w:r w:rsidR="00F410AA" w:rsidRPr="00D97EE7">
        <w:rPr>
          <w:rFonts w:asciiTheme="majorEastAsia" w:eastAsiaTheme="majorEastAsia" w:hAnsiTheme="majorEastAsia" w:hint="eastAsia"/>
          <w:color w:val="000000" w:themeColor="text1"/>
        </w:rPr>
        <w:t>Ｃ</w:t>
      </w:r>
      <w:r w:rsidR="00C552D5" w:rsidRPr="00D97EE7">
        <w:rPr>
          <w:rFonts w:asciiTheme="majorEastAsia" w:eastAsiaTheme="majorEastAsia" w:hAnsiTheme="majorEastAsia" w:hint="eastAsia"/>
          <w:color w:val="000000" w:themeColor="text1"/>
        </w:rPr>
        <w:t>さんのチェックシートから、</w:t>
      </w:r>
      <w:r w:rsidR="00596328" w:rsidRPr="00D97EE7">
        <w:rPr>
          <w:rFonts w:asciiTheme="majorEastAsia" w:eastAsiaTheme="majorEastAsia" w:hAnsiTheme="majorEastAsia" w:hint="eastAsia"/>
          <w:color w:val="000000" w:themeColor="text1"/>
        </w:rPr>
        <w:t>『手段その２』シートに移動し、中途解約</w:t>
      </w:r>
      <w:r w:rsidR="00612EB7" w:rsidRPr="00D97EE7">
        <w:rPr>
          <w:rFonts w:asciiTheme="majorEastAsia" w:eastAsiaTheme="majorEastAsia" w:hAnsiTheme="majorEastAsia" w:hint="eastAsia"/>
          <w:color w:val="000000" w:themeColor="text1"/>
        </w:rPr>
        <w:t>できないことを</w:t>
      </w:r>
      <w:r w:rsidR="00596328" w:rsidRPr="00D97EE7">
        <w:rPr>
          <w:rFonts w:asciiTheme="majorEastAsia" w:eastAsiaTheme="majorEastAsia" w:hAnsiTheme="majorEastAsia" w:hint="eastAsia"/>
          <w:color w:val="000000" w:themeColor="text1"/>
        </w:rPr>
        <w:t>学び、さらに</w:t>
      </w:r>
      <w:r w:rsidR="00C552D5" w:rsidRPr="00D97EE7">
        <w:rPr>
          <w:rFonts w:asciiTheme="majorEastAsia" w:eastAsiaTheme="majorEastAsia" w:hAnsiTheme="majorEastAsia" w:hint="eastAsia"/>
          <w:color w:val="000000" w:themeColor="text1"/>
        </w:rPr>
        <w:t>『手段その３』シート</w:t>
      </w:r>
      <w:r w:rsidR="00596328" w:rsidRPr="00D97EE7">
        <w:rPr>
          <w:rFonts w:asciiTheme="majorEastAsia" w:eastAsiaTheme="majorEastAsia" w:hAnsiTheme="majorEastAsia" w:hint="eastAsia"/>
          <w:color w:val="000000" w:themeColor="text1"/>
        </w:rPr>
        <w:t>に移動し、</w:t>
      </w:r>
      <w:r w:rsidR="00BB71A5" w:rsidRPr="00D97EE7">
        <w:rPr>
          <w:rFonts w:asciiTheme="majorEastAsia" w:eastAsiaTheme="majorEastAsia" w:hAnsiTheme="majorEastAsia" w:hint="eastAsia"/>
          <w:color w:val="000000" w:themeColor="text1"/>
        </w:rPr>
        <w:t>消費者契約法による解約について学ぶことができる</w:t>
      </w:r>
      <w:r w:rsidR="00F60CB8" w:rsidRPr="00D97EE7">
        <w:rPr>
          <w:rFonts w:asciiTheme="majorEastAsia" w:eastAsiaTheme="majorEastAsia" w:hAnsiTheme="majorEastAsia" w:hint="eastAsia"/>
          <w:color w:val="000000" w:themeColor="text1"/>
        </w:rPr>
        <w:t>。</w:t>
      </w:r>
    </w:p>
    <w:p w:rsidR="00F410AA" w:rsidRPr="00D97EE7" w:rsidRDefault="00506937"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F410AA" w:rsidRPr="00D97EE7">
        <w:rPr>
          <w:rFonts w:asciiTheme="majorEastAsia" w:eastAsiaTheme="majorEastAsia" w:hAnsiTheme="majorEastAsia" w:hint="eastAsia"/>
          <w:color w:val="000000" w:themeColor="text1"/>
        </w:rPr>
        <w:t>・クーリング・オフの条件を学習することだけに重点を置かず、</w:t>
      </w:r>
      <w:r w:rsidR="00EC3C16" w:rsidRPr="00D97EE7">
        <w:rPr>
          <w:rFonts w:asciiTheme="majorEastAsia" w:eastAsiaTheme="majorEastAsia" w:hAnsiTheme="majorEastAsia" w:hint="eastAsia"/>
          <w:color w:val="000000" w:themeColor="text1"/>
        </w:rPr>
        <w:t>他にも手段があり</w:t>
      </w:r>
      <w:r w:rsidR="002D4A6E" w:rsidRPr="00D97EE7">
        <w:rPr>
          <w:rFonts w:asciiTheme="majorEastAsia" w:eastAsiaTheme="majorEastAsia" w:hAnsiTheme="majorEastAsia" w:hint="eastAsia"/>
          <w:color w:val="000000" w:themeColor="text1"/>
        </w:rPr>
        <w:t>、それらを使って解決しようとする姿勢が大切なことを確認</w:t>
      </w:r>
      <w:r w:rsidR="009634B6" w:rsidRPr="00D97EE7">
        <w:rPr>
          <w:rFonts w:asciiTheme="majorEastAsia" w:eastAsiaTheme="majorEastAsia" w:hAnsiTheme="majorEastAsia" w:hint="eastAsia"/>
          <w:color w:val="000000" w:themeColor="text1"/>
        </w:rPr>
        <w:t>させ</w:t>
      </w:r>
      <w:r w:rsidR="002D4A6E" w:rsidRPr="00D97EE7">
        <w:rPr>
          <w:rFonts w:asciiTheme="majorEastAsia" w:eastAsiaTheme="majorEastAsia" w:hAnsiTheme="majorEastAsia" w:hint="eastAsia"/>
          <w:color w:val="000000" w:themeColor="text1"/>
        </w:rPr>
        <w:t>る</w:t>
      </w:r>
      <w:r w:rsidR="00EC3C16" w:rsidRPr="00D97EE7">
        <w:rPr>
          <w:rFonts w:asciiTheme="majorEastAsia" w:eastAsiaTheme="majorEastAsia" w:hAnsiTheme="majorEastAsia" w:hint="eastAsia"/>
          <w:color w:val="000000" w:themeColor="text1"/>
        </w:rPr>
        <w:t>。</w:t>
      </w:r>
    </w:p>
    <w:p w:rsidR="004B7F2E" w:rsidRPr="00D97EE7" w:rsidRDefault="004B7F2E" w:rsidP="004A1C95">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color w:val="000000" w:themeColor="text1"/>
        </w:rPr>
        <w:t xml:space="preserve">　　</w:t>
      </w:r>
    </w:p>
    <w:p w:rsidR="00A45A6E" w:rsidRPr="00D97EE7" w:rsidRDefault="00A45A6E" w:rsidP="00A45A6E">
      <w:pPr>
        <w:rPr>
          <w:rFonts w:asciiTheme="majorEastAsia" w:eastAsiaTheme="majorEastAsia" w:hAnsiTheme="majorEastAsia"/>
          <w:color w:val="000000" w:themeColor="text1"/>
          <w:shd w:val="pct15" w:color="auto" w:fill="FFFFFF"/>
        </w:rPr>
      </w:pPr>
      <w:r w:rsidRPr="00D97EE7">
        <w:rPr>
          <w:rFonts w:asciiTheme="majorEastAsia" w:eastAsiaTheme="majorEastAsia" w:hAnsiTheme="majorEastAsia" w:hint="eastAsia"/>
          <w:color w:val="000000" w:themeColor="text1"/>
          <w:shd w:val="pct15" w:color="auto" w:fill="FFFFFF"/>
        </w:rPr>
        <w:t>ワーク</w:t>
      </w:r>
      <w:r w:rsidR="00231F23" w:rsidRPr="00D97EE7">
        <w:rPr>
          <w:rFonts w:asciiTheme="majorEastAsia" w:eastAsiaTheme="majorEastAsia" w:hAnsiTheme="majorEastAsia" w:hint="eastAsia"/>
          <w:color w:val="000000" w:themeColor="text1"/>
          <w:shd w:val="pct15" w:color="auto" w:fill="FFFFFF"/>
        </w:rPr>
        <w:t>１６</w:t>
      </w:r>
      <w:r w:rsidRPr="00D97EE7">
        <w:rPr>
          <w:rFonts w:asciiTheme="majorEastAsia" w:eastAsiaTheme="majorEastAsia" w:hAnsiTheme="majorEastAsia" w:hint="eastAsia"/>
          <w:color w:val="000000" w:themeColor="text1"/>
          <w:shd w:val="pct15" w:color="auto" w:fill="FFFFFF"/>
        </w:rPr>
        <w:t xml:space="preserve">　健康管理をしっかりと　かしこい食費の使い方</w:t>
      </w:r>
    </w:p>
    <w:p w:rsidR="00A45A6E"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A45A6E" w:rsidRPr="00D97EE7">
        <w:rPr>
          <w:rFonts w:asciiTheme="majorEastAsia" w:eastAsiaTheme="majorEastAsia" w:hAnsiTheme="majorEastAsia" w:hint="eastAsia"/>
          <w:color w:val="000000" w:themeColor="text1"/>
        </w:rPr>
        <w:t>・健康フードピラミッドに示した102</w:t>
      </w:r>
      <w:r w:rsidR="00EE656F" w:rsidRPr="00D97EE7">
        <w:rPr>
          <w:rFonts w:asciiTheme="majorEastAsia" w:eastAsiaTheme="majorEastAsia" w:hAnsiTheme="majorEastAsia" w:hint="eastAsia"/>
          <w:color w:val="000000" w:themeColor="text1"/>
        </w:rPr>
        <w:t>種類</w:t>
      </w:r>
      <w:r w:rsidR="00A45A6E" w:rsidRPr="00D97EE7">
        <w:rPr>
          <w:rFonts w:asciiTheme="majorEastAsia" w:eastAsiaTheme="majorEastAsia" w:hAnsiTheme="majorEastAsia" w:hint="eastAsia"/>
          <w:color w:val="000000" w:themeColor="text1"/>
        </w:rPr>
        <w:t>のメニューから、栄養バランスを基本にしつつ、課題</w:t>
      </w:r>
      <w:r w:rsidR="00BC5D73" w:rsidRPr="00D97EE7">
        <w:rPr>
          <w:rFonts w:asciiTheme="majorEastAsia" w:eastAsiaTheme="majorEastAsia" w:hAnsiTheme="majorEastAsia" w:hint="eastAsia"/>
          <w:color w:val="000000" w:themeColor="text1"/>
        </w:rPr>
        <w:t>（予算）に即した食事を組み立てる。</w:t>
      </w:r>
    </w:p>
    <w:p w:rsidR="00483564" w:rsidRPr="00D97EE7" w:rsidRDefault="00295AAF" w:rsidP="00483564">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BC5D73" w:rsidRPr="00D97EE7">
        <w:rPr>
          <w:rFonts w:asciiTheme="majorEastAsia" w:eastAsiaTheme="majorEastAsia" w:hAnsiTheme="majorEastAsia" w:hint="eastAsia"/>
          <w:color w:val="000000" w:themeColor="text1"/>
        </w:rPr>
        <w:t>・</w:t>
      </w:r>
      <w:r w:rsidR="002D7214" w:rsidRPr="00D97EE7">
        <w:rPr>
          <w:rFonts w:asciiTheme="majorEastAsia" w:eastAsiaTheme="majorEastAsia" w:hAnsiTheme="majorEastAsia" w:hint="eastAsia"/>
          <w:color w:val="000000" w:themeColor="text1"/>
        </w:rPr>
        <w:t>献立の</w:t>
      </w:r>
      <w:r w:rsidR="00BC5D73" w:rsidRPr="00D97EE7">
        <w:rPr>
          <w:rFonts w:asciiTheme="majorEastAsia" w:eastAsiaTheme="majorEastAsia" w:hAnsiTheme="majorEastAsia" w:hint="eastAsia"/>
          <w:color w:val="000000" w:themeColor="text1"/>
        </w:rPr>
        <w:t>栄養計算・価格計算・判定が自動で行われる。</w:t>
      </w:r>
      <w:r w:rsidR="00483564" w:rsidRPr="00D97EE7">
        <w:rPr>
          <w:rFonts w:asciiTheme="majorEastAsia" w:eastAsiaTheme="majorEastAsia" w:hAnsiTheme="majorEastAsia" w:hint="eastAsia"/>
          <w:color w:val="000000" w:themeColor="text1"/>
        </w:rPr>
        <w:t>献立を見直す際の再計算も短時間で可能である。</w:t>
      </w:r>
    </w:p>
    <w:p w:rsidR="00910B05" w:rsidRPr="00D97EE7" w:rsidRDefault="00295AAF" w:rsidP="00295AAF">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BC5D73" w:rsidRPr="00D97EE7">
        <w:rPr>
          <w:rFonts w:asciiTheme="majorEastAsia" w:eastAsiaTheme="majorEastAsia" w:hAnsiTheme="majorEastAsia" w:hint="eastAsia"/>
          <w:color w:val="000000" w:themeColor="text1"/>
        </w:rPr>
        <w:t>・</w:t>
      </w:r>
      <w:r w:rsidR="00910B05" w:rsidRPr="00D97EE7">
        <w:rPr>
          <w:rFonts w:asciiTheme="majorEastAsia" w:eastAsiaTheme="majorEastAsia" w:hAnsiTheme="majorEastAsia" w:hint="eastAsia"/>
          <w:color w:val="000000" w:themeColor="text1"/>
        </w:rPr>
        <w:t>次のように操作する。</w:t>
      </w:r>
    </w:p>
    <w:p w:rsidR="00910B05" w:rsidRPr="00D97EE7" w:rsidRDefault="00BC5D73" w:rsidP="00910B05">
      <w:pPr>
        <w:pStyle w:val="a8"/>
        <w:numPr>
          <w:ilvl w:val="0"/>
          <w:numId w:val="9"/>
        </w:numPr>
        <w:ind w:leftChars="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年齢と性別</w:t>
      </w:r>
      <w:r w:rsidR="00910B05" w:rsidRPr="00D97EE7">
        <w:rPr>
          <w:rFonts w:asciiTheme="majorEastAsia" w:eastAsiaTheme="majorEastAsia" w:hAnsiTheme="majorEastAsia" w:hint="eastAsia"/>
          <w:color w:val="000000" w:themeColor="text1"/>
        </w:rPr>
        <w:t>を入力する。12歳～29歳に対応する。</w:t>
      </w:r>
      <w:r w:rsidR="00E473F1" w:rsidRPr="00D97EE7">
        <w:rPr>
          <w:rFonts w:asciiTheme="majorEastAsia" w:eastAsiaTheme="majorEastAsia" w:hAnsiTheme="majorEastAsia" w:hint="eastAsia"/>
          <w:color w:val="000000" w:themeColor="text1"/>
        </w:rPr>
        <w:t>この入力は</w:t>
      </w:r>
      <w:r w:rsidR="00676D28" w:rsidRPr="00D97EE7">
        <w:rPr>
          <w:rFonts w:asciiTheme="majorEastAsia" w:eastAsiaTheme="majorEastAsia" w:hAnsiTheme="majorEastAsia" w:hint="eastAsia"/>
          <w:color w:val="000000" w:themeColor="text1"/>
        </w:rPr>
        <w:t>必須である</w:t>
      </w:r>
      <w:r w:rsidR="00E473F1" w:rsidRPr="00D97EE7">
        <w:rPr>
          <w:rFonts w:asciiTheme="majorEastAsia" w:eastAsiaTheme="majorEastAsia" w:hAnsiTheme="majorEastAsia" w:hint="eastAsia"/>
          <w:color w:val="000000" w:themeColor="text1"/>
        </w:rPr>
        <w:t>。</w:t>
      </w:r>
    </w:p>
    <w:p w:rsidR="00910B05" w:rsidRPr="00D97EE7" w:rsidRDefault="00910B05" w:rsidP="00910B05">
      <w:pPr>
        <w:pStyle w:val="a8"/>
        <w:numPr>
          <w:ilvl w:val="0"/>
          <w:numId w:val="9"/>
        </w:numPr>
        <w:ind w:leftChars="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身長と体重を入力する。</w:t>
      </w:r>
      <w:r w:rsidR="00BC5D73" w:rsidRPr="00D97EE7">
        <w:rPr>
          <w:rFonts w:asciiTheme="majorEastAsia" w:eastAsiaTheme="majorEastAsia" w:hAnsiTheme="majorEastAsia" w:hint="eastAsia"/>
          <w:color w:val="000000" w:themeColor="text1"/>
        </w:rPr>
        <w:t>BMI</w:t>
      </w:r>
      <w:r w:rsidRPr="00D97EE7">
        <w:rPr>
          <w:rFonts w:asciiTheme="majorEastAsia" w:eastAsiaTheme="majorEastAsia" w:hAnsiTheme="majorEastAsia" w:hint="eastAsia"/>
          <w:color w:val="000000" w:themeColor="text1"/>
        </w:rPr>
        <w:t>が自動計算される。</w:t>
      </w:r>
      <w:r w:rsidR="00C3326F" w:rsidRPr="00D97EE7">
        <w:rPr>
          <w:rFonts w:asciiTheme="majorEastAsia" w:eastAsiaTheme="majorEastAsia" w:hAnsiTheme="majorEastAsia" w:hint="eastAsia"/>
          <w:color w:val="000000" w:themeColor="text1"/>
        </w:rPr>
        <w:t>操作上</w:t>
      </w:r>
      <w:r w:rsidR="00321808" w:rsidRPr="00D97EE7">
        <w:rPr>
          <w:rFonts w:asciiTheme="majorEastAsia" w:eastAsiaTheme="majorEastAsia" w:hAnsiTheme="majorEastAsia" w:hint="eastAsia"/>
          <w:color w:val="000000" w:themeColor="text1"/>
        </w:rPr>
        <w:t>必須</w:t>
      </w:r>
      <w:r w:rsidR="00C3326F" w:rsidRPr="00D97EE7">
        <w:rPr>
          <w:rFonts w:asciiTheme="majorEastAsia" w:eastAsiaTheme="majorEastAsia" w:hAnsiTheme="majorEastAsia" w:hint="eastAsia"/>
          <w:color w:val="000000" w:themeColor="text1"/>
        </w:rPr>
        <w:t>ではないが、BMIが目標範囲内にあることを前提に「適量」範囲の設定</w:t>
      </w:r>
      <w:r w:rsidR="002242AE" w:rsidRPr="00D97EE7">
        <w:rPr>
          <w:rFonts w:asciiTheme="majorEastAsia" w:eastAsiaTheme="majorEastAsia" w:hAnsiTheme="majorEastAsia" w:hint="eastAsia"/>
          <w:color w:val="000000" w:themeColor="text1"/>
        </w:rPr>
        <w:t>を行っているため、</w:t>
      </w:r>
      <w:r w:rsidR="00C3326F" w:rsidRPr="00D97EE7">
        <w:rPr>
          <w:rFonts w:asciiTheme="majorEastAsia" w:eastAsiaTheme="majorEastAsia" w:hAnsiTheme="majorEastAsia" w:hint="eastAsia"/>
          <w:color w:val="000000" w:themeColor="text1"/>
        </w:rPr>
        <w:t>ぜひ</w:t>
      </w:r>
      <w:r w:rsidR="00C3326F" w:rsidRPr="00D97EE7">
        <w:rPr>
          <w:rFonts w:asciiTheme="majorEastAsia" w:eastAsiaTheme="majorEastAsia" w:hAnsiTheme="majorEastAsia"/>
          <w:color w:val="000000" w:themeColor="text1"/>
        </w:rPr>
        <w:t>BMI</w:t>
      </w:r>
      <w:r w:rsidR="00C3326F" w:rsidRPr="00D97EE7">
        <w:rPr>
          <w:rFonts w:asciiTheme="majorEastAsia" w:eastAsiaTheme="majorEastAsia" w:hAnsiTheme="majorEastAsia" w:hint="eastAsia"/>
          <w:color w:val="000000" w:themeColor="text1"/>
        </w:rPr>
        <w:t>を求めておきたい。</w:t>
      </w:r>
    </w:p>
    <w:p w:rsidR="000D20E5" w:rsidRPr="00D97EE7" w:rsidRDefault="009634B6" w:rsidP="000D20E5">
      <w:pPr>
        <w:pStyle w:val="a8"/>
        <w:numPr>
          <w:ilvl w:val="0"/>
          <w:numId w:val="9"/>
        </w:numPr>
        <w:ind w:leftChars="0"/>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w:t>
      </w:r>
      <w:r w:rsidR="00910B05" w:rsidRPr="00D97EE7">
        <w:rPr>
          <w:rFonts w:asciiTheme="majorEastAsia" w:eastAsiaTheme="majorEastAsia" w:hAnsiTheme="majorEastAsia" w:hint="eastAsia"/>
          <w:color w:val="000000" w:themeColor="text1"/>
        </w:rPr>
        <w:t>シミュレーション</w:t>
      </w:r>
      <w:r w:rsidRPr="00D97EE7">
        <w:rPr>
          <w:rFonts w:asciiTheme="majorEastAsia" w:eastAsiaTheme="majorEastAsia" w:hAnsiTheme="majorEastAsia" w:hint="eastAsia"/>
          <w:color w:val="000000" w:themeColor="text1"/>
        </w:rPr>
        <w:t>』</w:t>
      </w:r>
      <w:r w:rsidR="00910B05" w:rsidRPr="00D97EE7">
        <w:rPr>
          <w:rFonts w:asciiTheme="majorEastAsia" w:eastAsiaTheme="majorEastAsia" w:hAnsiTheme="majorEastAsia" w:hint="eastAsia"/>
          <w:color w:val="000000" w:themeColor="text1"/>
        </w:rPr>
        <w:t>シートに移動する。（下の</w:t>
      </w:r>
      <w:r w:rsidR="003C58BF" w:rsidRPr="00D97EE7">
        <w:rPr>
          <w:rFonts w:asciiTheme="majorEastAsia" w:eastAsiaTheme="majorEastAsia" w:hAnsiTheme="majorEastAsia" w:hint="eastAsia"/>
          <w:color w:val="000000" w:themeColor="text1"/>
        </w:rPr>
        <w:t>シートのタグをクリック）</w:t>
      </w:r>
    </w:p>
    <w:p w:rsidR="003C58BF" w:rsidRPr="00D97EE7" w:rsidRDefault="003C58BF" w:rsidP="003C58BF">
      <w:pPr>
        <w:pStyle w:val="a8"/>
        <w:numPr>
          <w:ilvl w:val="0"/>
          <w:numId w:val="9"/>
        </w:numPr>
        <w:ind w:leftChars="0"/>
        <w:jc w:val="left"/>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示されている</w:t>
      </w:r>
      <w:r w:rsidR="00EA7E13" w:rsidRPr="00D97EE7">
        <w:rPr>
          <w:rFonts w:asciiTheme="majorEastAsia" w:eastAsiaTheme="majorEastAsia" w:hAnsiTheme="majorEastAsia" w:hint="eastAsia"/>
          <w:color w:val="000000" w:themeColor="text1"/>
        </w:rPr>
        <w:t>課題</w:t>
      </w:r>
      <w:r w:rsidRPr="00D97EE7">
        <w:rPr>
          <w:rFonts w:asciiTheme="majorEastAsia" w:eastAsiaTheme="majorEastAsia" w:hAnsiTheme="majorEastAsia" w:hint="eastAsia"/>
          <w:color w:val="000000" w:themeColor="text1"/>
        </w:rPr>
        <w:t>は「１日</w:t>
      </w:r>
      <w:r w:rsidRPr="00D97EE7">
        <w:rPr>
          <w:rFonts w:asciiTheme="majorEastAsia" w:eastAsiaTheme="majorEastAsia" w:hAnsiTheme="majorEastAsia"/>
          <w:color w:val="000000" w:themeColor="text1"/>
        </w:rPr>
        <w:t>1,000</w:t>
      </w:r>
      <w:r w:rsidRPr="00D97EE7">
        <w:rPr>
          <w:rFonts w:asciiTheme="majorEastAsia" w:eastAsiaTheme="majorEastAsia" w:hAnsiTheme="majorEastAsia" w:hint="eastAsia"/>
          <w:color w:val="000000" w:themeColor="text1"/>
        </w:rPr>
        <w:t>円前後（内食価格）でまかなえる健康的な献立」であるが、指導者が別の課題を与えることもよい。</w:t>
      </w:r>
    </w:p>
    <w:p w:rsidR="003C58BF" w:rsidRPr="00D97EE7" w:rsidRDefault="003C58BF" w:rsidP="003C58BF">
      <w:pPr>
        <w:pStyle w:val="a8"/>
        <w:numPr>
          <w:ilvl w:val="0"/>
          <w:numId w:val="9"/>
        </w:numPr>
        <w:ind w:leftChars="0"/>
        <w:jc w:val="left"/>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食</w:t>
      </w:r>
      <w:r w:rsidR="00BC5D73" w:rsidRPr="00D97EE7">
        <w:rPr>
          <w:rFonts w:asciiTheme="majorEastAsia" w:eastAsiaTheme="majorEastAsia" w:hAnsiTheme="majorEastAsia" w:hint="eastAsia"/>
          <w:color w:val="000000" w:themeColor="text1"/>
        </w:rPr>
        <w:t>事イラスト</w:t>
      </w:r>
      <w:r w:rsidRPr="00D97EE7">
        <w:rPr>
          <w:rFonts w:asciiTheme="majorEastAsia" w:eastAsiaTheme="majorEastAsia" w:hAnsiTheme="majorEastAsia" w:hint="eastAsia"/>
          <w:color w:val="000000" w:themeColor="text1"/>
        </w:rPr>
        <w:t>を選択し、</w:t>
      </w:r>
      <w:r w:rsidR="00BC5D73" w:rsidRPr="00D97EE7">
        <w:rPr>
          <w:rFonts w:asciiTheme="majorEastAsia" w:eastAsiaTheme="majorEastAsia" w:hAnsiTheme="majorEastAsia" w:hint="eastAsia"/>
          <w:color w:val="000000" w:themeColor="text1"/>
        </w:rPr>
        <w:t>プレートへドラッグ</w:t>
      </w:r>
      <w:r w:rsidRPr="00D97EE7">
        <w:rPr>
          <w:rFonts w:asciiTheme="majorEastAsia" w:eastAsiaTheme="majorEastAsia" w:hAnsiTheme="majorEastAsia" w:hint="eastAsia"/>
          <w:color w:val="000000" w:themeColor="text1"/>
        </w:rPr>
        <w:t>する。</w:t>
      </w:r>
      <w:r w:rsidR="00BC5D73" w:rsidRPr="00D97EE7">
        <w:rPr>
          <w:rFonts w:asciiTheme="majorEastAsia" w:eastAsiaTheme="majorEastAsia" w:hAnsiTheme="majorEastAsia" w:hint="eastAsia"/>
          <w:color w:val="000000" w:themeColor="text1"/>
        </w:rPr>
        <w:t>イラストは３枚重なっているので３回までドラッグでき</w:t>
      </w:r>
      <w:r w:rsidRPr="00D97EE7">
        <w:rPr>
          <w:rFonts w:asciiTheme="majorEastAsia" w:eastAsiaTheme="majorEastAsia" w:hAnsiTheme="majorEastAsia" w:hint="eastAsia"/>
          <w:color w:val="000000" w:themeColor="text1"/>
        </w:rPr>
        <w:t>る。</w:t>
      </w:r>
      <w:r w:rsidR="00FB442A" w:rsidRPr="00D97EE7">
        <w:rPr>
          <w:rFonts w:asciiTheme="majorEastAsia" w:eastAsiaTheme="majorEastAsia" w:hAnsiTheme="majorEastAsia" w:hint="eastAsia"/>
          <w:color w:val="000000" w:themeColor="text1"/>
        </w:rPr>
        <w:t>選択を替えたいとき</w:t>
      </w:r>
      <w:r w:rsidR="009634B6" w:rsidRPr="00D97EE7">
        <w:rPr>
          <w:rFonts w:asciiTheme="majorEastAsia" w:eastAsiaTheme="majorEastAsia" w:hAnsiTheme="majorEastAsia" w:hint="eastAsia"/>
          <w:color w:val="000000" w:themeColor="text1"/>
        </w:rPr>
        <w:t>は</w:t>
      </w:r>
      <w:r w:rsidR="00FB442A" w:rsidRPr="00D97EE7">
        <w:rPr>
          <w:rFonts w:asciiTheme="majorEastAsia" w:eastAsiaTheme="majorEastAsia" w:hAnsiTheme="majorEastAsia" w:hint="eastAsia"/>
          <w:color w:val="000000" w:themeColor="text1"/>
        </w:rPr>
        <w:t>、イラスト</w:t>
      </w:r>
      <w:r w:rsidR="009634B6" w:rsidRPr="00D97EE7">
        <w:rPr>
          <w:rFonts w:asciiTheme="majorEastAsia" w:eastAsiaTheme="majorEastAsia" w:hAnsiTheme="majorEastAsia" w:hint="eastAsia"/>
          <w:color w:val="000000" w:themeColor="text1"/>
        </w:rPr>
        <w:t>を</w:t>
      </w:r>
      <w:r w:rsidR="00196540" w:rsidRPr="00D97EE7">
        <w:rPr>
          <w:rFonts w:asciiTheme="majorEastAsia" w:eastAsiaTheme="majorEastAsia" w:hAnsiTheme="majorEastAsia" w:hint="eastAsia"/>
          <w:color w:val="000000" w:themeColor="text1"/>
          <w:bdr w:val="single" w:sz="4" w:space="0" w:color="auto"/>
        </w:rPr>
        <w:t>Back Space</w:t>
      </w:r>
      <w:r w:rsidR="00114FDB" w:rsidRPr="00D97EE7">
        <w:rPr>
          <w:rFonts w:asciiTheme="majorEastAsia" w:eastAsiaTheme="majorEastAsia" w:hAnsiTheme="majorEastAsia" w:hint="eastAsia"/>
          <w:color w:val="000000" w:themeColor="text1"/>
        </w:rPr>
        <w:t>キーで削除し</w:t>
      </w:r>
      <w:r w:rsidR="00FB442A" w:rsidRPr="00D97EE7">
        <w:rPr>
          <w:rFonts w:asciiTheme="majorEastAsia" w:eastAsiaTheme="majorEastAsia" w:hAnsiTheme="majorEastAsia" w:hint="eastAsia"/>
          <w:color w:val="000000" w:themeColor="text1"/>
        </w:rPr>
        <w:t>てもよいが、元の位置にもどすこともでき</w:t>
      </w:r>
      <w:r w:rsidRPr="00D97EE7">
        <w:rPr>
          <w:rFonts w:asciiTheme="majorEastAsia" w:eastAsiaTheme="majorEastAsia" w:hAnsiTheme="majorEastAsia" w:hint="eastAsia"/>
          <w:color w:val="000000" w:themeColor="text1"/>
        </w:rPr>
        <w:t>る</w:t>
      </w:r>
      <w:r w:rsidR="00FB442A" w:rsidRPr="00D97EE7">
        <w:rPr>
          <w:rFonts w:asciiTheme="majorEastAsia" w:eastAsiaTheme="majorEastAsia" w:hAnsiTheme="majorEastAsia" w:hint="eastAsia"/>
          <w:color w:val="000000" w:themeColor="text1"/>
        </w:rPr>
        <w:t>。</w:t>
      </w:r>
    </w:p>
    <w:p w:rsidR="00BC5D73" w:rsidRPr="00D97EE7" w:rsidRDefault="00BC5D73" w:rsidP="003C58BF">
      <w:pPr>
        <w:pStyle w:val="a8"/>
        <w:widowControl/>
        <w:numPr>
          <w:ilvl w:val="0"/>
          <w:numId w:val="9"/>
        </w:numPr>
        <w:overflowPunct/>
        <w:adjustRightInd/>
        <w:spacing w:line="216" w:lineRule="auto"/>
        <w:ind w:leftChars="0"/>
        <w:jc w:val="left"/>
        <w:textAlignment w:val="auto"/>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イラストの番号を青ワクに入力</w:t>
      </w:r>
      <w:r w:rsidR="003C58BF" w:rsidRPr="00D97EE7">
        <w:rPr>
          <w:rFonts w:asciiTheme="majorEastAsia" w:eastAsiaTheme="majorEastAsia" w:hAnsiTheme="majorEastAsia" w:hint="eastAsia"/>
          <w:color w:val="000000" w:themeColor="text1"/>
        </w:rPr>
        <w:t>する。</w:t>
      </w:r>
      <w:r w:rsidRPr="00D97EE7">
        <w:rPr>
          <w:rFonts w:asciiTheme="majorEastAsia" w:eastAsiaTheme="majorEastAsia" w:hAnsiTheme="majorEastAsia" w:hint="eastAsia"/>
          <w:color w:val="000000" w:themeColor="text1"/>
        </w:rPr>
        <w:t>表中の青ワクのみ入力可能</w:t>
      </w:r>
      <w:r w:rsidR="003C58BF" w:rsidRPr="00D97EE7">
        <w:rPr>
          <w:rFonts w:asciiTheme="majorEastAsia" w:eastAsiaTheme="majorEastAsia" w:hAnsiTheme="majorEastAsia" w:hint="eastAsia"/>
          <w:color w:val="000000" w:themeColor="text1"/>
        </w:rPr>
        <w:t>。</w:t>
      </w:r>
      <w:r w:rsidRPr="00D97EE7">
        <w:rPr>
          <w:rFonts w:asciiTheme="majorEastAsia" w:eastAsiaTheme="majorEastAsia" w:hAnsiTheme="majorEastAsia" w:hint="eastAsia"/>
          <w:color w:val="000000" w:themeColor="text1"/>
        </w:rPr>
        <w:t>間違ったら上書き</w:t>
      </w:r>
      <w:r w:rsidR="009634B6" w:rsidRPr="00D97EE7">
        <w:rPr>
          <w:rFonts w:asciiTheme="majorEastAsia" w:eastAsiaTheme="majorEastAsia" w:hAnsiTheme="majorEastAsia" w:hint="eastAsia"/>
          <w:color w:val="000000" w:themeColor="text1"/>
        </w:rPr>
        <w:t>で修正することができる</w:t>
      </w:r>
      <w:r w:rsidR="003C58BF" w:rsidRPr="00D97EE7">
        <w:rPr>
          <w:rFonts w:asciiTheme="majorEastAsia" w:eastAsiaTheme="majorEastAsia" w:hAnsiTheme="majorEastAsia" w:hint="eastAsia"/>
          <w:color w:val="000000" w:themeColor="text1"/>
        </w:rPr>
        <w:t>。</w:t>
      </w:r>
      <w:r w:rsidR="00196540" w:rsidRPr="00D97EE7">
        <w:rPr>
          <w:rFonts w:asciiTheme="majorEastAsia" w:eastAsiaTheme="majorEastAsia" w:hAnsiTheme="majorEastAsia" w:hint="eastAsia"/>
          <w:color w:val="000000" w:themeColor="text1"/>
          <w:bdr w:val="single" w:sz="4" w:space="0" w:color="auto"/>
        </w:rPr>
        <w:t>Delete</w:t>
      </w:r>
      <w:r w:rsidRPr="00D97EE7">
        <w:rPr>
          <w:rFonts w:asciiTheme="majorEastAsia" w:eastAsiaTheme="majorEastAsia" w:hAnsiTheme="majorEastAsia" w:hint="eastAsia"/>
          <w:color w:val="000000" w:themeColor="text1"/>
        </w:rPr>
        <w:t>キーでクリアしても</w:t>
      </w:r>
      <w:r w:rsidR="003C58BF" w:rsidRPr="00D97EE7">
        <w:rPr>
          <w:rFonts w:asciiTheme="majorEastAsia" w:eastAsiaTheme="majorEastAsia" w:hAnsiTheme="majorEastAsia" w:hint="eastAsia"/>
          <w:color w:val="000000" w:themeColor="text1"/>
        </w:rPr>
        <w:t>よい。</w:t>
      </w:r>
    </w:p>
    <w:p w:rsidR="00BC5D73" w:rsidRPr="00D97EE7" w:rsidRDefault="00BC5D73" w:rsidP="00AC7EAA">
      <w:pPr>
        <w:pStyle w:val="Web"/>
        <w:numPr>
          <w:ilvl w:val="0"/>
          <w:numId w:val="9"/>
        </w:numPr>
        <w:spacing w:before="0" w:beforeAutospacing="0" w:after="42" w:afterAutospacing="0" w:line="216" w:lineRule="auto"/>
        <w:rPr>
          <w:rFonts w:asciiTheme="majorEastAsia" w:eastAsiaTheme="majorEastAsia" w:hAnsiTheme="majorEastAsia" w:cs="ＭＳ ゴシック"/>
          <w:color w:val="000000" w:themeColor="text1"/>
        </w:rPr>
      </w:pPr>
      <w:r w:rsidRPr="00D97EE7">
        <w:rPr>
          <w:rFonts w:asciiTheme="majorEastAsia" w:eastAsiaTheme="majorEastAsia" w:hAnsiTheme="majorEastAsia" w:cs="ＭＳ ゴシック" w:hint="eastAsia"/>
          <w:color w:val="000000" w:themeColor="text1"/>
        </w:rPr>
        <w:t>イラストで示す量を一人前として、それを何個</w:t>
      </w:r>
      <w:r w:rsidR="002D7214" w:rsidRPr="00D97EE7">
        <w:rPr>
          <w:rFonts w:asciiTheme="majorEastAsia" w:eastAsiaTheme="majorEastAsia" w:hAnsiTheme="majorEastAsia" w:cs="ＭＳ ゴシック" w:hint="eastAsia"/>
          <w:color w:val="000000" w:themeColor="text1"/>
        </w:rPr>
        <w:t>取</w:t>
      </w:r>
      <w:r w:rsidRPr="00D97EE7">
        <w:rPr>
          <w:rFonts w:asciiTheme="majorEastAsia" w:eastAsiaTheme="majorEastAsia" w:hAnsiTheme="majorEastAsia" w:cs="ＭＳ ゴシック" w:hint="eastAsia"/>
          <w:color w:val="000000" w:themeColor="text1"/>
        </w:rPr>
        <w:t>るか</w:t>
      </w:r>
      <w:r w:rsidR="002D7214" w:rsidRPr="00D97EE7">
        <w:rPr>
          <w:rFonts w:asciiTheme="majorEastAsia" w:eastAsiaTheme="majorEastAsia" w:hAnsiTheme="majorEastAsia" w:cs="ＭＳ ゴシック" w:hint="eastAsia"/>
          <w:color w:val="000000" w:themeColor="text1"/>
        </w:rPr>
        <w:t>青ワクに</w:t>
      </w:r>
      <w:r w:rsidRPr="00D97EE7">
        <w:rPr>
          <w:rFonts w:asciiTheme="majorEastAsia" w:eastAsiaTheme="majorEastAsia" w:hAnsiTheme="majorEastAsia" w:cs="ＭＳ ゴシック" w:hint="eastAsia"/>
          <w:color w:val="000000" w:themeColor="text1"/>
        </w:rPr>
        <w:t>入力</w:t>
      </w:r>
      <w:r w:rsidR="003C58BF" w:rsidRPr="00D97EE7">
        <w:rPr>
          <w:rFonts w:asciiTheme="majorEastAsia" w:eastAsiaTheme="majorEastAsia" w:hAnsiTheme="majorEastAsia" w:cs="ＭＳ ゴシック" w:hint="eastAsia"/>
          <w:color w:val="000000" w:themeColor="text1"/>
        </w:rPr>
        <w:t>する</w:t>
      </w:r>
      <w:r w:rsidRPr="00D97EE7">
        <w:rPr>
          <w:rFonts w:asciiTheme="majorEastAsia" w:eastAsiaTheme="majorEastAsia" w:hAnsiTheme="majorEastAsia" w:cs="ＭＳ ゴシック" w:hint="eastAsia"/>
          <w:color w:val="000000" w:themeColor="text1"/>
        </w:rPr>
        <w:t>。一人前なら「１」、二人前なら「２」、イラストの半分でよい時は「</w:t>
      </w:r>
      <w:r w:rsidRPr="00D97EE7">
        <w:rPr>
          <w:rFonts w:asciiTheme="majorEastAsia" w:eastAsiaTheme="majorEastAsia" w:hAnsiTheme="majorEastAsia" w:cs="ＭＳ ゴシック"/>
          <w:color w:val="000000" w:themeColor="text1"/>
        </w:rPr>
        <w:t>0.5</w:t>
      </w:r>
      <w:r w:rsidRPr="00D97EE7">
        <w:rPr>
          <w:rFonts w:asciiTheme="majorEastAsia" w:eastAsiaTheme="majorEastAsia" w:hAnsiTheme="majorEastAsia" w:cs="ＭＳ ゴシック" w:hint="eastAsia"/>
          <w:color w:val="000000" w:themeColor="text1"/>
        </w:rPr>
        <w:t>」と入力</w:t>
      </w:r>
      <w:r w:rsidR="003C58BF" w:rsidRPr="00D97EE7">
        <w:rPr>
          <w:rFonts w:asciiTheme="majorEastAsia" w:eastAsiaTheme="majorEastAsia" w:hAnsiTheme="majorEastAsia" w:cs="ＭＳ ゴシック" w:hint="eastAsia"/>
          <w:color w:val="000000" w:themeColor="text1"/>
        </w:rPr>
        <w:t>する</w:t>
      </w:r>
      <w:r w:rsidRPr="00D97EE7">
        <w:rPr>
          <w:rFonts w:asciiTheme="majorEastAsia" w:eastAsiaTheme="majorEastAsia" w:hAnsiTheme="majorEastAsia" w:cs="ＭＳ ゴシック" w:hint="eastAsia"/>
          <w:color w:val="000000" w:themeColor="text1"/>
        </w:rPr>
        <w:t>。</w:t>
      </w:r>
    </w:p>
    <w:p w:rsidR="00BC5D73" w:rsidRPr="00D97EE7" w:rsidRDefault="00E473F1" w:rsidP="00E473F1">
      <w:pPr>
        <w:pStyle w:val="Web"/>
        <w:numPr>
          <w:ilvl w:val="0"/>
          <w:numId w:val="9"/>
        </w:numPr>
        <w:spacing w:before="0" w:beforeAutospacing="0" w:after="101" w:afterAutospacing="0" w:line="216" w:lineRule="auto"/>
        <w:rPr>
          <w:rFonts w:asciiTheme="majorEastAsia" w:eastAsiaTheme="majorEastAsia" w:hAnsiTheme="majorEastAsia" w:cs="ＭＳ ゴシック"/>
          <w:color w:val="000000" w:themeColor="text1"/>
        </w:rPr>
      </w:pPr>
      <w:r w:rsidRPr="00D97EE7">
        <w:rPr>
          <w:rFonts w:asciiTheme="majorEastAsia" w:eastAsiaTheme="majorEastAsia" w:hAnsiTheme="majorEastAsia" w:cs="ＭＳ ゴシック" w:hint="eastAsia"/>
          <w:color w:val="000000" w:themeColor="text1"/>
        </w:rPr>
        <w:t>予算</w:t>
      </w:r>
      <w:r w:rsidR="00BC5D73" w:rsidRPr="00D97EE7">
        <w:rPr>
          <w:rFonts w:asciiTheme="majorEastAsia" w:eastAsiaTheme="majorEastAsia" w:hAnsiTheme="majorEastAsia" w:cs="ＭＳ ゴシック" w:hint="eastAsia"/>
          <w:color w:val="000000" w:themeColor="text1"/>
        </w:rPr>
        <w:t>に近い経費になっているかを確認</w:t>
      </w:r>
      <w:r w:rsidRPr="00D97EE7">
        <w:rPr>
          <w:rFonts w:asciiTheme="majorEastAsia" w:eastAsiaTheme="majorEastAsia" w:hAnsiTheme="majorEastAsia" w:cs="ＭＳ ゴシック" w:hint="eastAsia"/>
          <w:color w:val="000000" w:themeColor="text1"/>
        </w:rPr>
        <w:t>する。</w:t>
      </w:r>
      <w:r w:rsidR="00BC5D73" w:rsidRPr="00D97EE7">
        <w:rPr>
          <w:rFonts w:asciiTheme="majorEastAsia" w:eastAsiaTheme="majorEastAsia" w:hAnsiTheme="majorEastAsia" w:cs="ＭＳ ゴシック" w:hint="eastAsia"/>
          <w:color w:val="000000" w:themeColor="text1"/>
        </w:rPr>
        <w:t>価格が高すぎた時は、値段は安くて同じような栄養構成の献立をさが</w:t>
      </w:r>
      <w:r w:rsidRPr="00D97EE7">
        <w:rPr>
          <w:rFonts w:asciiTheme="majorEastAsia" w:eastAsiaTheme="majorEastAsia" w:hAnsiTheme="majorEastAsia" w:cs="ＭＳ ゴシック" w:hint="eastAsia"/>
          <w:color w:val="000000" w:themeColor="text1"/>
        </w:rPr>
        <w:t>す</w:t>
      </w:r>
      <w:r w:rsidR="00BC5D73" w:rsidRPr="00D97EE7">
        <w:rPr>
          <w:rFonts w:asciiTheme="majorEastAsia" w:eastAsiaTheme="majorEastAsia" w:hAnsiTheme="majorEastAsia" w:cs="ＭＳ ゴシック" w:hint="eastAsia"/>
          <w:color w:val="000000" w:themeColor="text1"/>
        </w:rPr>
        <w:t>。イラストの入れ替えと青ワク</w:t>
      </w:r>
      <w:r w:rsidRPr="00D97EE7">
        <w:rPr>
          <w:rFonts w:asciiTheme="majorEastAsia" w:eastAsiaTheme="majorEastAsia" w:hAnsiTheme="majorEastAsia" w:cs="ＭＳ ゴシック" w:hint="eastAsia"/>
          <w:color w:val="000000" w:themeColor="text1"/>
        </w:rPr>
        <w:t>数字の上書きを</w:t>
      </w:r>
      <w:r w:rsidR="000D20E5" w:rsidRPr="00D97EE7">
        <w:rPr>
          <w:rFonts w:asciiTheme="majorEastAsia" w:eastAsiaTheme="majorEastAsia" w:hAnsiTheme="majorEastAsia" w:cs="ＭＳ ゴシック" w:hint="eastAsia"/>
          <w:color w:val="000000" w:themeColor="text1"/>
        </w:rPr>
        <w:t>忘れない</w:t>
      </w:r>
      <w:r w:rsidR="009634B6" w:rsidRPr="00D97EE7">
        <w:rPr>
          <w:rFonts w:asciiTheme="majorEastAsia" w:eastAsiaTheme="majorEastAsia" w:hAnsiTheme="majorEastAsia" w:cs="ＭＳ ゴシック" w:hint="eastAsia"/>
          <w:color w:val="000000" w:themeColor="text1"/>
        </w:rPr>
        <w:t>よう指導する</w:t>
      </w:r>
      <w:r w:rsidR="00BC5D73" w:rsidRPr="00D97EE7">
        <w:rPr>
          <w:rFonts w:asciiTheme="majorEastAsia" w:eastAsiaTheme="majorEastAsia" w:hAnsiTheme="majorEastAsia" w:cs="ＭＳ ゴシック" w:hint="eastAsia"/>
          <w:color w:val="000000" w:themeColor="text1"/>
        </w:rPr>
        <w:t>。</w:t>
      </w:r>
    </w:p>
    <w:p w:rsidR="00BC5D73" w:rsidRPr="00D97EE7" w:rsidRDefault="00BC5D73" w:rsidP="00E473F1">
      <w:pPr>
        <w:pStyle w:val="a8"/>
        <w:widowControl/>
        <w:numPr>
          <w:ilvl w:val="0"/>
          <w:numId w:val="9"/>
        </w:numPr>
        <w:overflowPunct/>
        <w:adjustRightInd/>
        <w:spacing w:after="101" w:line="216" w:lineRule="auto"/>
        <w:ind w:leftChars="0"/>
        <w:jc w:val="left"/>
        <w:textAlignment w:val="auto"/>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食事摂取基準との過不足を修正</w:t>
      </w:r>
      <w:r w:rsidR="00E473F1" w:rsidRPr="00D97EE7">
        <w:rPr>
          <w:rFonts w:asciiTheme="majorEastAsia" w:eastAsiaTheme="majorEastAsia" w:hAnsiTheme="majorEastAsia" w:hint="eastAsia"/>
          <w:color w:val="000000" w:themeColor="text1"/>
        </w:rPr>
        <w:t>する。</w:t>
      </w:r>
      <w:r w:rsidRPr="00D97EE7">
        <w:rPr>
          <w:rFonts w:asciiTheme="majorEastAsia" w:eastAsiaTheme="majorEastAsia" w:hAnsiTheme="majorEastAsia" w:hint="eastAsia"/>
          <w:color w:val="000000" w:themeColor="text1"/>
        </w:rPr>
        <w:t>消したい食事イラスト</w:t>
      </w:r>
      <w:r w:rsidR="006334A7" w:rsidRPr="00D97EE7">
        <w:rPr>
          <w:rFonts w:asciiTheme="majorEastAsia" w:eastAsiaTheme="majorEastAsia" w:hAnsiTheme="majorEastAsia" w:hint="eastAsia"/>
          <w:color w:val="000000" w:themeColor="text1"/>
        </w:rPr>
        <w:t>は</w:t>
      </w:r>
      <w:r w:rsidR="006334A7" w:rsidRPr="00D97EE7">
        <w:rPr>
          <w:rFonts w:asciiTheme="majorEastAsia" w:eastAsiaTheme="majorEastAsia" w:hAnsiTheme="majorEastAsia" w:hint="eastAsia"/>
          <w:color w:val="000000" w:themeColor="text1"/>
          <w:bdr w:val="single" w:sz="4" w:space="0" w:color="auto"/>
        </w:rPr>
        <w:t>Back Space</w:t>
      </w:r>
      <w:r w:rsidR="006334A7" w:rsidRPr="00D97EE7">
        <w:rPr>
          <w:rFonts w:asciiTheme="majorEastAsia" w:eastAsiaTheme="majorEastAsia" w:hAnsiTheme="majorEastAsia" w:hint="eastAsia"/>
          <w:color w:val="000000" w:themeColor="text1"/>
        </w:rPr>
        <w:t>キーで、</w:t>
      </w:r>
      <w:r w:rsidRPr="00D97EE7">
        <w:rPr>
          <w:rFonts w:asciiTheme="majorEastAsia" w:eastAsiaTheme="majorEastAsia" w:hAnsiTheme="majorEastAsia" w:hint="eastAsia"/>
          <w:color w:val="000000" w:themeColor="text1"/>
        </w:rPr>
        <w:t>数字・個数</w:t>
      </w:r>
      <w:r w:rsidR="006334A7" w:rsidRPr="00D97EE7">
        <w:rPr>
          <w:rFonts w:asciiTheme="majorEastAsia" w:eastAsiaTheme="majorEastAsia" w:hAnsiTheme="majorEastAsia" w:hint="eastAsia"/>
          <w:color w:val="000000" w:themeColor="text1"/>
        </w:rPr>
        <w:t>は</w:t>
      </w:r>
      <w:r w:rsidR="00196540" w:rsidRPr="00D97EE7">
        <w:rPr>
          <w:rFonts w:asciiTheme="majorEastAsia" w:eastAsiaTheme="majorEastAsia" w:hAnsiTheme="majorEastAsia" w:hint="eastAsia"/>
          <w:color w:val="000000" w:themeColor="text1"/>
          <w:bdr w:val="single" w:sz="4" w:space="0" w:color="auto"/>
        </w:rPr>
        <w:t>Delete</w:t>
      </w:r>
      <w:r w:rsidR="00196540" w:rsidRPr="00D97EE7" w:rsidDel="00196540">
        <w:rPr>
          <w:rFonts w:asciiTheme="majorEastAsia" w:eastAsiaTheme="majorEastAsia" w:hAnsiTheme="majorEastAsia" w:hint="eastAsia"/>
          <w:color w:val="000000" w:themeColor="text1"/>
          <w:bdr w:val="single" w:sz="4" w:space="0" w:color="auto"/>
        </w:rPr>
        <w:t xml:space="preserve"> </w:t>
      </w:r>
      <w:r w:rsidRPr="00D97EE7">
        <w:rPr>
          <w:rFonts w:asciiTheme="majorEastAsia" w:eastAsiaTheme="majorEastAsia" w:hAnsiTheme="majorEastAsia" w:hint="eastAsia"/>
          <w:color w:val="000000" w:themeColor="text1"/>
        </w:rPr>
        <w:t>キーでクリア</w:t>
      </w:r>
      <w:r w:rsidR="00E473F1" w:rsidRPr="00D97EE7">
        <w:rPr>
          <w:rFonts w:asciiTheme="majorEastAsia" w:eastAsiaTheme="majorEastAsia" w:hAnsiTheme="majorEastAsia" w:hint="eastAsia"/>
          <w:color w:val="000000" w:themeColor="text1"/>
        </w:rPr>
        <w:t>する</w:t>
      </w:r>
      <w:r w:rsidRPr="00D97EE7">
        <w:rPr>
          <w:rFonts w:asciiTheme="majorEastAsia" w:eastAsiaTheme="majorEastAsia" w:hAnsiTheme="majorEastAsia" w:hint="eastAsia"/>
          <w:color w:val="000000" w:themeColor="text1"/>
        </w:rPr>
        <w:t>。新たに選択し</w:t>
      </w:r>
      <w:r w:rsidR="006334A7" w:rsidRPr="00D97EE7">
        <w:rPr>
          <w:rFonts w:asciiTheme="majorEastAsia" w:eastAsiaTheme="majorEastAsia" w:hAnsiTheme="majorEastAsia" w:hint="eastAsia"/>
          <w:color w:val="000000" w:themeColor="text1"/>
        </w:rPr>
        <w:t>た</w:t>
      </w:r>
      <w:r w:rsidRPr="00D97EE7">
        <w:rPr>
          <w:rFonts w:asciiTheme="majorEastAsia" w:eastAsiaTheme="majorEastAsia" w:hAnsiTheme="majorEastAsia" w:hint="eastAsia"/>
          <w:color w:val="000000" w:themeColor="text1"/>
        </w:rPr>
        <w:t>食事イラストをプレートにドラッグ</w:t>
      </w:r>
      <w:r w:rsidR="009634B6" w:rsidRPr="00D97EE7">
        <w:rPr>
          <w:rFonts w:asciiTheme="majorEastAsia" w:eastAsiaTheme="majorEastAsia" w:hAnsiTheme="majorEastAsia" w:hint="eastAsia"/>
          <w:color w:val="000000" w:themeColor="text1"/>
        </w:rPr>
        <w:t>する</w:t>
      </w:r>
      <w:r w:rsidRPr="00D97EE7">
        <w:rPr>
          <w:rFonts w:asciiTheme="majorEastAsia" w:eastAsiaTheme="majorEastAsia" w:hAnsiTheme="majorEastAsia" w:hint="eastAsia"/>
          <w:color w:val="000000" w:themeColor="text1"/>
        </w:rPr>
        <w:t>。新しく選んだイラスト番号と個数を入力</w:t>
      </w:r>
      <w:r w:rsidR="00E473F1" w:rsidRPr="00D97EE7">
        <w:rPr>
          <w:rFonts w:asciiTheme="majorEastAsia" w:eastAsiaTheme="majorEastAsia" w:hAnsiTheme="majorEastAsia" w:hint="eastAsia"/>
          <w:color w:val="000000" w:themeColor="text1"/>
        </w:rPr>
        <w:t>する。</w:t>
      </w:r>
    </w:p>
    <w:p w:rsidR="00334694" w:rsidRPr="00D97EE7" w:rsidRDefault="00A10CE6" w:rsidP="009634B6">
      <w:pPr>
        <w:pStyle w:val="a8"/>
        <w:widowControl/>
        <w:numPr>
          <w:ilvl w:val="0"/>
          <w:numId w:val="9"/>
        </w:numPr>
        <w:overflowPunct/>
        <w:adjustRightInd/>
        <w:spacing w:after="101" w:line="216" w:lineRule="auto"/>
        <w:ind w:leftChars="0"/>
        <w:jc w:val="left"/>
        <w:textAlignment w:val="auto"/>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w:t>
      </w:r>
      <w:r w:rsidR="002A7EB3" w:rsidRPr="00D97EE7">
        <w:rPr>
          <w:rFonts w:asciiTheme="majorEastAsia" w:eastAsiaTheme="majorEastAsia" w:hAnsiTheme="majorEastAsia" w:hint="eastAsia"/>
          <w:color w:val="000000" w:themeColor="text1"/>
        </w:rPr>
        <w:t>使い方</w:t>
      </w:r>
      <w:r w:rsidRPr="00D97EE7">
        <w:rPr>
          <w:rFonts w:asciiTheme="majorEastAsia" w:eastAsiaTheme="majorEastAsia" w:hAnsiTheme="majorEastAsia" w:hint="eastAsia"/>
          <w:color w:val="000000" w:themeColor="text1"/>
        </w:rPr>
        <w:t>』</w:t>
      </w:r>
      <w:r w:rsidR="002A7EB3" w:rsidRPr="00D97EE7">
        <w:rPr>
          <w:rFonts w:asciiTheme="majorEastAsia" w:eastAsiaTheme="majorEastAsia" w:hAnsiTheme="majorEastAsia" w:hint="eastAsia"/>
          <w:color w:val="000000" w:themeColor="text1"/>
        </w:rPr>
        <w:t>シートに示した「適量」範囲は、あくまでもBMIが目標範囲にあることを前提としている。過不足欄が全て緑</w:t>
      </w:r>
      <w:r w:rsidR="00334694" w:rsidRPr="00D97EE7">
        <w:rPr>
          <w:rFonts w:asciiTheme="majorEastAsia" w:eastAsiaTheme="majorEastAsia" w:hAnsiTheme="majorEastAsia" w:hint="eastAsia"/>
          <w:color w:val="000000" w:themeColor="text1"/>
        </w:rPr>
        <w:t>に</w:t>
      </w:r>
      <w:r w:rsidR="002A7EB3" w:rsidRPr="00D97EE7">
        <w:rPr>
          <w:rFonts w:asciiTheme="majorEastAsia" w:eastAsiaTheme="majorEastAsia" w:hAnsiTheme="majorEastAsia" w:hint="eastAsia"/>
          <w:color w:val="000000" w:themeColor="text1"/>
        </w:rPr>
        <w:t>なるよう</w:t>
      </w:r>
      <w:r w:rsidR="00E473F1" w:rsidRPr="00D97EE7">
        <w:rPr>
          <w:rFonts w:asciiTheme="majorEastAsia" w:eastAsiaTheme="majorEastAsia" w:hAnsiTheme="majorEastAsia" w:hint="eastAsia"/>
          <w:color w:val="000000" w:themeColor="text1"/>
        </w:rPr>
        <w:t>修正</w:t>
      </w:r>
      <w:r w:rsidR="00334694" w:rsidRPr="00D97EE7">
        <w:rPr>
          <w:rFonts w:asciiTheme="majorEastAsia" w:eastAsiaTheme="majorEastAsia" w:hAnsiTheme="majorEastAsia" w:hint="eastAsia"/>
          <w:color w:val="000000" w:themeColor="text1"/>
        </w:rPr>
        <w:t>する</w:t>
      </w:r>
      <w:r w:rsidR="00E473F1" w:rsidRPr="00D97EE7">
        <w:rPr>
          <w:rFonts w:asciiTheme="majorEastAsia" w:eastAsiaTheme="majorEastAsia" w:hAnsiTheme="majorEastAsia" w:hint="eastAsia"/>
          <w:color w:val="000000" w:themeColor="text1"/>
        </w:rPr>
        <w:t>際</w:t>
      </w:r>
      <w:r w:rsidR="00334694" w:rsidRPr="00D97EE7">
        <w:rPr>
          <w:rFonts w:asciiTheme="majorEastAsia" w:eastAsiaTheme="majorEastAsia" w:hAnsiTheme="majorEastAsia" w:hint="eastAsia"/>
          <w:color w:val="000000" w:themeColor="text1"/>
        </w:rPr>
        <w:t>は</w:t>
      </w:r>
      <w:r w:rsidR="00E473F1" w:rsidRPr="00D97EE7">
        <w:rPr>
          <w:rFonts w:asciiTheme="majorEastAsia" w:eastAsiaTheme="majorEastAsia" w:hAnsiTheme="majorEastAsia" w:hint="eastAsia"/>
          <w:color w:val="000000" w:themeColor="text1"/>
        </w:rPr>
        <w:t>、</w:t>
      </w:r>
      <w:r w:rsidR="00334694" w:rsidRPr="00D97EE7">
        <w:rPr>
          <w:rFonts w:asciiTheme="majorEastAsia" w:eastAsiaTheme="majorEastAsia" w:hAnsiTheme="majorEastAsia" w:hint="eastAsia"/>
          <w:color w:val="000000" w:themeColor="text1"/>
        </w:rPr>
        <w:t>まず</w:t>
      </w:r>
      <w:r w:rsidR="00DD0432" w:rsidRPr="00D97EE7">
        <w:rPr>
          <w:rFonts w:asciiTheme="majorEastAsia" w:eastAsiaTheme="majorEastAsia" w:hAnsiTheme="majorEastAsia" w:hint="eastAsia"/>
          <w:color w:val="000000" w:themeColor="text1"/>
        </w:rPr>
        <w:t>エネルギーを適量範囲にすること</w:t>
      </w:r>
      <w:r w:rsidR="00334694" w:rsidRPr="00D97EE7">
        <w:rPr>
          <w:rFonts w:asciiTheme="majorEastAsia" w:eastAsiaTheme="majorEastAsia" w:hAnsiTheme="majorEastAsia" w:hint="eastAsia"/>
          <w:color w:val="000000" w:themeColor="text1"/>
        </w:rPr>
        <w:t>から始めるとよい。BMIが２５以上であれば、エネルギーの過不足欄を±0にするなど</w:t>
      </w:r>
      <w:r w:rsidR="00C3326F" w:rsidRPr="00D97EE7">
        <w:rPr>
          <w:rFonts w:asciiTheme="majorEastAsia" w:eastAsiaTheme="majorEastAsia" w:hAnsiTheme="majorEastAsia" w:hint="eastAsia"/>
          <w:color w:val="000000" w:themeColor="text1"/>
        </w:rPr>
        <w:t>、生徒により</w:t>
      </w:r>
      <w:r w:rsidR="00334694" w:rsidRPr="00D97EE7">
        <w:rPr>
          <w:rFonts w:asciiTheme="majorEastAsia" w:eastAsiaTheme="majorEastAsia" w:hAnsiTheme="majorEastAsia" w:hint="eastAsia"/>
          <w:color w:val="000000" w:themeColor="text1"/>
        </w:rPr>
        <w:t>「適量」範囲を変更する指導が必要となる。</w:t>
      </w:r>
    </w:p>
    <w:p w:rsidR="00BC5D73" w:rsidRPr="00D97EE7" w:rsidRDefault="00BC5D73" w:rsidP="00AC7EAA">
      <w:pPr>
        <w:pStyle w:val="a8"/>
        <w:widowControl/>
        <w:numPr>
          <w:ilvl w:val="0"/>
          <w:numId w:val="9"/>
        </w:numPr>
        <w:overflowPunct/>
        <w:adjustRightInd/>
        <w:spacing w:after="101" w:line="216" w:lineRule="auto"/>
        <w:ind w:leftChars="0"/>
        <w:jc w:val="left"/>
        <w:textAlignment w:val="auto"/>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間食・夜食のエネルギー比率を確認</w:t>
      </w:r>
      <w:r w:rsidR="00E473F1" w:rsidRPr="00D97EE7">
        <w:rPr>
          <w:rFonts w:asciiTheme="majorEastAsia" w:eastAsiaTheme="majorEastAsia" w:hAnsiTheme="majorEastAsia" w:hint="eastAsia"/>
          <w:color w:val="000000" w:themeColor="text1"/>
        </w:rPr>
        <w:t>する。幼児の目安と違い、定まったものではないが、</w:t>
      </w:r>
      <w:r w:rsidRPr="00D97EE7">
        <w:rPr>
          <w:rFonts w:asciiTheme="majorEastAsia" w:eastAsiaTheme="majorEastAsia" w:hAnsiTheme="majorEastAsia" w:hint="eastAsia"/>
          <w:color w:val="000000" w:themeColor="text1"/>
        </w:rPr>
        <w:t>一般的には</w:t>
      </w:r>
      <w:r w:rsidRPr="00D97EE7">
        <w:rPr>
          <w:rFonts w:asciiTheme="majorEastAsia" w:eastAsiaTheme="majorEastAsia" w:hAnsiTheme="majorEastAsia"/>
          <w:color w:val="000000" w:themeColor="text1"/>
        </w:rPr>
        <w:t>1</w:t>
      </w:r>
      <w:r w:rsidRPr="00D97EE7">
        <w:rPr>
          <w:rFonts w:asciiTheme="majorEastAsia" w:eastAsiaTheme="majorEastAsia" w:hAnsiTheme="majorEastAsia" w:hint="eastAsia"/>
          <w:color w:val="000000" w:themeColor="text1"/>
        </w:rPr>
        <w:t>日に</w:t>
      </w:r>
      <w:r w:rsidRPr="00D97EE7">
        <w:rPr>
          <w:rFonts w:asciiTheme="majorEastAsia" w:eastAsiaTheme="majorEastAsia" w:hAnsiTheme="majorEastAsia"/>
          <w:color w:val="000000" w:themeColor="text1"/>
        </w:rPr>
        <w:t>200kcal</w:t>
      </w:r>
      <w:r w:rsidRPr="00D97EE7">
        <w:rPr>
          <w:rFonts w:asciiTheme="majorEastAsia" w:eastAsiaTheme="majorEastAsia" w:hAnsiTheme="majorEastAsia" w:hint="eastAsia"/>
          <w:color w:val="000000" w:themeColor="text1"/>
        </w:rPr>
        <w:t>程度の間食が適量とされてい</w:t>
      </w:r>
      <w:r w:rsidR="00E473F1" w:rsidRPr="00D97EE7">
        <w:rPr>
          <w:rFonts w:asciiTheme="majorEastAsia" w:eastAsiaTheme="majorEastAsia" w:hAnsiTheme="majorEastAsia" w:hint="eastAsia"/>
          <w:color w:val="000000" w:themeColor="text1"/>
        </w:rPr>
        <w:t>る。</w:t>
      </w:r>
      <w:r w:rsidRPr="00D97EE7">
        <w:rPr>
          <w:rFonts w:asciiTheme="majorEastAsia" w:eastAsiaTheme="majorEastAsia" w:hAnsiTheme="majorEastAsia" w:hint="eastAsia"/>
          <w:color w:val="000000" w:themeColor="text1"/>
        </w:rPr>
        <w:t>自分の選択した間食・夜食のエネルギー量、比率を確認し</w:t>
      </w:r>
      <w:r w:rsidR="00E473F1" w:rsidRPr="00D97EE7">
        <w:rPr>
          <w:rFonts w:asciiTheme="majorEastAsia" w:eastAsiaTheme="majorEastAsia" w:hAnsiTheme="majorEastAsia" w:hint="eastAsia"/>
          <w:color w:val="000000" w:themeColor="text1"/>
        </w:rPr>
        <w:t>、多過ぎれば食事による摂取へと切り替えを促す。</w:t>
      </w:r>
      <w:r w:rsidRPr="00D97EE7">
        <w:rPr>
          <w:rFonts w:asciiTheme="majorEastAsia" w:eastAsiaTheme="majorEastAsia" w:hAnsiTheme="majorEastAsia" w:hint="eastAsia"/>
          <w:color w:val="000000" w:themeColor="text1"/>
        </w:rPr>
        <w:t>不足しが</w:t>
      </w:r>
      <w:r w:rsidRPr="00D97EE7">
        <w:rPr>
          <w:rFonts w:asciiTheme="majorEastAsia" w:eastAsiaTheme="majorEastAsia" w:hAnsiTheme="majorEastAsia" w:hint="eastAsia"/>
          <w:color w:val="000000" w:themeColor="text1"/>
        </w:rPr>
        <w:lastRenderedPageBreak/>
        <w:t>ちなＣａ、鉄や食物繊維・ビタミンを補える牛乳・乳製品（第</w:t>
      </w:r>
      <w:r w:rsidRPr="00D97EE7">
        <w:rPr>
          <w:rFonts w:asciiTheme="majorEastAsia" w:eastAsiaTheme="majorEastAsia" w:hAnsiTheme="majorEastAsia"/>
          <w:color w:val="000000" w:themeColor="text1"/>
        </w:rPr>
        <w:t>4</w:t>
      </w:r>
      <w:r w:rsidRPr="00D97EE7">
        <w:rPr>
          <w:rFonts w:asciiTheme="majorEastAsia" w:eastAsiaTheme="majorEastAsia" w:hAnsiTheme="majorEastAsia" w:hint="eastAsia"/>
          <w:color w:val="000000" w:themeColor="text1"/>
        </w:rPr>
        <w:t>層）や果物（第</w:t>
      </w:r>
      <w:r w:rsidRPr="00D97EE7">
        <w:rPr>
          <w:rFonts w:asciiTheme="majorEastAsia" w:eastAsiaTheme="majorEastAsia" w:hAnsiTheme="majorEastAsia"/>
          <w:color w:val="000000" w:themeColor="text1"/>
        </w:rPr>
        <w:t>5</w:t>
      </w:r>
      <w:r w:rsidRPr="00D97EE7">
        <w:rPr>
          <w:rFonts w:asciiTheme="majorEastAsia" w:eastAsiaTheme="majorEastAsia" w:hAnsiTheme="majorEastAsia" w:hint="eastAsia"/>
          <w:color w:val="000000" w:themeColor="text1"/>
        </w:rPr>
        <w:t>層）を選</w:t>
      </w:r>
      <w:r w:rsidR="00E473F1" w:rsidRPr="00D97EE7">
        <w:rPr>
          <w:rFonts w:asciiTheme="majorEastAsia" w:eastAsiaTheme="majorEastAsia" w:hAnsiTheme="majorEastAsia" w:hint="eastAsia"/>
          <w:color w:val="000000" w:themeColor="text1"/>
        </w:rPr>
        <w:t>ぶことをアドバイスする。</w:t>
      </w:r>
    </w:p>
    <w:p w:rsidR="00DD40FB" w:rsidRPr="00D97EE7" w:rsidRDefault="00B74BA0" w:rsidP="00B74BA0">
      <w:pPr>
        <w:ind w:leftChars="-11" w:left="699" w:hangingChars="302" w:hanging="725"/>
        <w:rPr>
          <w:rFonts w:asciiTheme="majorEastAsia" w:eastAsiaTheme="majorEastAsia" w:hAnsiTheme="majorEastAsia"/>
          <w:color w:val="000000" w:themeColor="text1"/>
        </w:rPr>
      </w:pPr>
      <w:r w:rsidRPr="00D97EE7">
        <w:rPr>
          <w:rFonts w:asciiTheme="majorEastAsia" w:eastAsiaTheme="majorEastAsia" w:hAnsiTheme="majorEastAsia" w:hint="eastAsia"/>
          <w:color w:val="000000" w:themeColor="text1"/>
        </w:rPr>
        <w:t xml:space="preserve">　　</w:t>
      </w:r>
      <w:r w:rsidR="00DD40FB" w:rsidRPr="00D97EE7">
        <w:rPr>
          <w:rFonts w:asciiTheme="majorEastAsia" w:eastAsiaTheme="majorEastAsia" w:hAnsiTheme="majorEastAsia" w:hint="eastAsia"/>
          <w:color w:val="000000" w:themeColor="text1"/>
        </w:rPr>
        <w:t>・演習後の感想を入力し、</w:t>
      </w:r>
      <w:r w:rsidR="009634B6" w:rsidRPr="00D97EE7">
        <w:rPr>
          <w:rFonts w:asciiTheme="majorEastAsia" w:eastAsiaTheme="majorEastAsia" w:hAnsiTheme="majorEastAsia" w:hint="eastAsia"/>
          <w:color w:val="000000" w:themeColor="text1"/>
        </w:rPr>
        <w:t>印刷して提出</w:t>
      </w:r>
      <w:r w:rsidR="00DD40FB" w:rsidRPr="00D97EE7">
        <w:rPr>
          <w:rFonts w:asciiTheme="majorEastAsia" w:eastAsiaTheme="majorEastAsia" w:hAnsiTheme="majorEastAsia" w:hint="eastAsia"/>
          <w:color w:val="000000" w:themeColor="text1"/>
        </w:rPr>
        <w:t>する。</w:t>
      </w:r>
    </w:p>
    <w:sectPr w:rsidR="00DD40FB" w:rsidRPr="00D97EE7" w:rsidSect="00B74BA0">
      <w:footerReference w:type="default" r:id="rId10"/>
      <w:type w:val="continuous"/>
      <w:pgSz w:w="11906" w:h="16838"/>
      <w:pgMar w:top="720" w:right="720" w:bottom="720" w:left="720" w:header="720" w:footer="116" w:gutter="0"/>
      <w:pgNumType w:start="1"/>
      <w:cols w:space="720"/>
      <w:noEndnote/>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06D" w:rsidRDefault="00B2506D" w:rsidP="00A50A79">
      <w:r>
        <w:separator/>
      </w:r>
    </w:p>
  </w:endnote>
  <w:endnote w:type="continuationSeparator" w:id="0">
    <w:p w:rsidR="00B2506D" w:rsidRDefault="00B2506D" w:rsidP="00A5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827466"/>
      <w:docPartObj>
        <w:docPartGallery w:val="Page Numbers (Bottom of Page)"/>
        <w:docPartUnique/>
      </w:docPartObj>
    </w:sdtPr>
    <w:sdtEndPr/>
    <w:sdtContent>
      <w:p w:rsidR="00196540" w:rsidRDefault="00196540">
        <w:pPr>
          <w:pStyle w:val="a5"/>
          <w:jc w:val="center"/>
        </w:pPr>
        <w:r>
          <w:fldChar w:fldCharType="begin"/>
        </w:r>
        <w:r>
          <w:instrText>PAGE   \* MERGEFORMAT</w:instrText>
        </w:r>
        <w:r>
          <w:fldChar w:fldCharType="separate"/>
        </w:r>
        <w:r w:rsidR="00F85103" w:rsidRPr="00F85103">
          <w:rPr>
            <w:noProof/>
            <w:lang w:val="ja-JP"/>
          </w:rPr>
          <w:t>1</w:t>
        </w:r>
        <w:r>
          <w:fldChar w:fldCharType="end"/>
        </w:r>
      </w:p>
    </w:sdtContent>
  </w:sdt>
  <w:p w:rsidR="00196540" w:rsidRDefault="001965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06D" w:rsidRDefault="00B2506D">
      <w:r>
        <w:rPr>
          <w:rFonts w:ascii="ＭＳ ゴシック" w:hAnsi="Times New Roman" w:cs="Times New Roman"/>
          <w:color w:val="auto"/>
          <w:sz w:val="2"/>
          <w:szCs w:val="2"/>
        </w:rPr>
        <w:continuationSeparator/>
      </w:r>
    </w:p>
  </w:footnote>
  <w:footnote w:type="continuationSeparator" w:id="0">
    <w:p w:rsidR="00B2506D" w:rsidRDefault="00B2506D" w:rsidP="00A5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5A05"/>
    <w:multiLevelType w:val="hybridMultilevel"/>
    <w:tmpl w:val="5A3887EA"/>
    <w:lvl w:ilvl="0" w:tplc="8E4EC7CA">
      <w:start w:val="1"/>
      <w:numFmt w:val="bullet"/>
      <w:lvlText w:val="•"/>
      <w:lvlJc w:val="left"/>
      <w:pPr>
        <w:tabs>
          <w:tab w:val="num" w:pos="720"/>
        </w:tabs>
        <w:ind w:left="720" w:hanging="360"/>
      </w:pPr>
      <w:rPr>
        <w:rFonts w:ascii="ＭＳ Ｐゴシック" w:hAnsi="ＭＳ Ｐゴシック" w:hint="default"/>
      </w:rPr>
    </w:lvl>
    <w:lvl w:ilvl="1" w:tplc="4CA4BB9A">
      <w:start w:val="1"/>
      <w:numFmt w:val="bullet"/>
      <w:lvlText w:val="•"/>
      <w:lvlJc w:val="left"/>
      <w:pPr>
        <w:tabs>
          <w:tab w:val="num" w:pos="1440"/>
        </w:tabs>
        <w:ind w:left="1440" w:hanging="360"/>
      </w:pPr>
      <w:rPr>
        <w:rFonts w:ascii="ＭＳ Ｐゴシック" w:hAnsi="ＭＳ Ｐゴシック" w:hint="default"/>
      </w:rPr>
    </w:lvl>
    <w:lvl w:ilvl="2" w:tplc="99F616A6" w:tentative="1">
      <w:start w:val="1"/>
      <w:numFmt w:val="bullet"/>
      <w:lvlText w:val="•"/>
      <w:lvlJc w:val="left"/>
      <w:pPr>
        <w:tabs>
          <w:tab w:val="num" w:pos="2160"/>
        </w:tabs>
        <w:ind w:left="2160" w:hanging="360"/>
      </w:pPr>
      <w:rPr>
        <w:rFonts w:ascii="ＭＳ Ｐゴシック" w:hAnsi="ＭＳ Ｐゴシック" w:hint="default"/>
      </w:rPr>
    </w:lvl>
    <w:lvl w:ilvl="3" w:tplc="2A740C7C" w:tentative="1">
      <w:start w:val="1"/>
      <w:numFmt w:val="bullet"/>
      <w:lvlText w:val="•"/>
      <w:lvlJc w:val="left"/>
      <w:pPr>
        <w:tabs>
          <w:tab w:val="num" w:pos="2880"/>
        </w:tabs>
        <w:ind w:left="2880" w:hanging="360"/>
      </w:pPr>
      <w:rPr>
        <w:rFonts w:ascii="ＭＳ Ｐゴシック" w:hAnsi="ＭＳ Ｐゴシック" w:hint="default"/>
      </w:rPr>
    </w:lvl>
    <w:lvl w:ilvl="4" w:tplc="55169910" w:tentative="1">
      <w:start w:val="1"/>
      <w:numFmt w:val="bullet"/>
      <w:lvlText w:val="•"/>
      <w:lvlJc w:val="left"/>
      <w:pPr>
        <w:tabs>
          <w:tab w:val="num" w:pos="3600"/>
        </w:tabs>
        <w:ind w:left="3600" w:hanging="360"/>
      </w:pPr>
      <w:rPr>
        <w:rFonts w:ascii="ＭＳ Ｐゴシック" w:hAnsi="ＭＳ Ｐゴシック" w:hint="default"/>
      </w:rPr>
    </w:lvl>
    <w:lvl w:ilvl="5" w:tplc="8AC410C0" w:tentative="1">
      <w:start w:val="1"/>
      <w:numFmt w:val="bullet"/>
      <w:lvlText w:val="•"/>
      <w:lvlJc w:val="left"/>
      <w:pPr>
        <w:tabs>
          <w:tab w:val="num" w:pos="4320"/>
        </w:tabs>
        <w:ind w:left="4320" w:hanging="360"/>
      </w:pPr>
      <w:rPr>
        <w:rFonts w:ascii="ＭＳ Ｐゴシック" w:hAnsi="ＭＳ Ｐゴシック" w:hint="default"/>
      </w:rPr>
    </w:lvl>
    <w:lvl w:ilvl="6" w:tplc="E3224578" w:tentative="1">
      <w:start w:val="1"/>
      <w:numFmt w:val="bullet"/>
      <w:lvlText w:val="•"/>
      <w:lvlJc w:val="left"/>
      <w:pPr>
        <w:tabs>
          <w:tab w:val="num" w:pos="5040"/>
        </w:tabs>
        <w:ind w:left="5040" w:hanging="360"/>
      </w:pPr>
      <w:rPr>
        <w:rFonts w:ascii="ＭＳ Ｐゴシック" w:hAnsi="ＭＳ Ｐゴシック" w:hint="default"/>
      </w:rPr>
    </w:lvl>
    <w:lvl w:ilvl="7" w:tplc="60C4C41E" w:tentative="1">
      <w:start w:val="1"/>
      <w:numFmt w:val="bullet"/>
      <w:lvlText w:val="•"/>
      <w:lvlJc w:val="left"/>
      <w:pPr>
        <w:tabs>
          <w:tab w:val="num" w:pos="5760"/>
        </w:tabs>
        <w:ind w:left="5760" w:hanging="360"/>
      </w:pPr>
      <w:rPr>
        <w:rFonts w:ascii="ＭＳ Ｐゴシック" w:hAnsi="ＭＳ Ｐゴシック" w:hint="default"/>
      </w:rPr>
    </w:lvl>
    <w:lvl w:ilvl="8" w:tplc="47A87C3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80B4239"/>
    <w:multiLevelType w:val="hybridMultilevel"/>
    <w:tmpl w:val="905CB956"/>
    <w:lvl w:ilvl="0" w:tplc="B8700E12">
      <w:start w:val="1"/>
      <w:numFmt w:val="bullet"/>
      <w:lvlText w:val="•"/>
      <w:lvlJc w:val="left"/>
      <w:pPr>
        <w:tabs>
          <w:tab w:val="num" w:pos="720"/>
        </w:tabs>
        <w:ind w:left="720" w:hanging="360"/>
      </w:pPr>
      <w:rPr>
        <w:rFonts w:ascii="ＭＳ Ｐゴシック" w:hAnsi="ＭＳ Ｐゴシック" w:hint="default"/>
      </w:rPr>
    </w:lvl>
    <w:lvl w:ilvl="1" w:tplc="40103216">
      <w:start w:val="1"/>
      <w:numFmt w:val="bullet"/>
      <w:lvlText w:val="•"/>
      <w:lvlJc w:val="left"/>
      <w:pPr>
        <w:tabs>
          <w:tab w:val="num" w:pos="1440"/>
        </w:tabs>
        <w:ind w:left="1440" w:hanging="360"/>
      </w:pPr>
      <w:rPr>
        <w:rFonts w:ascii="ＭＳ Ｐゴシック" w:hAnsi="ＭＳ Ｐゴシック" w:hint="default"/>
      </w:rPr>
    </w:lvl>
    <w:lvl w:ilvl="2" w:tplc="CDD02774" w:tentative="1">
      <w:start w:val="1"/>
      <w:numFmt w:val="bullet"/>
      <w:lvlText w:val="•"/>
      <w:lvlJc w:val="left"/>
      <w:pPr>
        <w:tabs>
          <w:tab w:val="num" w:pos="2160"/>
        </w:tabs>
        <w:ind w:left="2160" w:hanging="360"/>
      </w:pPr>
      <w:rPr>
        <w:rFonts w:ascii="ＭＳ Ｐゴシック" w:hAnsi="ＭＳ Ｐゴシック" w:hint="default"/>
      </w:rPr>
    </w:lvl>
    <w:lvl w:ilvl="3" w:tplc="E8CC89CE" w:tentative="1">
      <w:start w:val="1"/>
      <w:numFmt w:val="bullet"/>
      <w:lvlText w:val="•"/>
      <w:lvlJc w:val="left"/>
      <w:pPr>
        <w:tabs>
          <w:tab w:val="num" w:pos="2880"/>
        </w:tabs>
        <w:ind w:left="2880" w:hanging="360"/>
      </w:pPr>
      <w:rPr>
        <w:rFonts w:ascii="ＭＳ Ｐゴシック" w:hAnsi="ＭＳ Ｐゴシック" w:hint="default"/>
      </w:rPr>
    </w:lvl>
    <w:lvl w:ilvl="4" w:tplc="14DC86D4" w:tentative="1">
      <w:start w:val="1"/>
      <w:numFmt w:val="bullet"/>
      <w:lvlText w:val="•"/>
      <w:lvlJc w:val="left"/>
      <w:pPr>
        <w:tabs>
          <w:tab w:val="num" w:pos="3600"/>
        </w:tabs>
        <w:ind w:left="3600" w:hanging="360"/>
      </w:pPr>
      <w:rPr>
        <w:rFonts w:ascii="ＭＳ Ｐゴシック" w:hAnsi="ＭＳ Ｐゴシック" w:hint="default"/>
      </w:rPr>
    </w:lvl>
    <w:lvl w:ilvl="5" w:tplc="0444F690" w:tentative="1">
      <w:start w:val="1"/>
      <w:numFmt w:val="bullet"/>
      <w:lvlText w:val="•"/>
      <w:lvlJc w:val="left"/>
      <w:pPr>
        <w:tabs>
          <w:tab w:val="num" w:pos="4320"/>
        </w:tabs>
        <w:ind w:left="4320" w:hanging="360"/>
      </w:pPr>
      <w:rPr>
        <w:rFonts w:ascii="ＭＳ Ｐゴシック" w:hAnsi="ＭＳ Ｐゴシック" w:hint="default"/>
      </w:rPr>
    </w:lvl>
    <w:lvl w:ilvl="6" w:tplc="790A07C6" w:tentative="1">
      <w:start w:val="1"/>
      <w:numFmt w:val="bullet"/>
      <w:lvlText w:val="•"/>
      <w:lvlJc w:val="left"/>
      <w:pPr>
        <w:tabs>
          <w:tab w:val="num" w:pos="5040"/>
        </w:tabs>
        <w:ind w:left="5040" w:hanging="360"/>
      </w:pPr>
      <w:rPr>
        <w:rFonts w:ascii="ＭＳ Ｐゴシック" w:hAnsi="ＭＳ Ｐゴシック" w:hint="default"/>
      </w:rPr>
    </w:lvl>
    <w:lvl w:ilvl="7" w:tplc="86F62CF8" w:tentative="1">
      <w:start w:val="1"/>
      <w:numFmt w:val="bullet"/>
      <w:lvlText w:val="•"/>
      <w:lvlJc w:val="left"/>
      <w:pPr>
        <w:tabs>
          <w:tab w:val="num" w:pos="5760"/>
        </w:tabs>
        <w:ind w:left="5760" w:hanging="360"/>
      </w:pPr>
      <w:rPr>
        <w:rFonts w:ascii="ＭＳ Ｐゴシック" w:hAnsi="ＭＳ Ｐゴシック" w:hint="default"/>
      </w:rPr>
    </w:lvl>
    <w:lvl w:ilvl="8" w:tplc="81DEA9D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1D864440"/>
    <w:multiLevelType w:val="hybridMultilevel"/>
    <w:tmpl w:val="284655A6"/>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6332353"/>
    <w:multiLevelType w:val="hybridMultilevel"/>
    <w:tmpl w:val="4D7E4A92"/>
    <w:lvl w:ilvl="0" w:tplc="7B98D970">
      <w:start w:val="1"/>
      <w:numFmt w:val="decimalEnclosedCircle"/>
      <w:lvlText w:val="%1"/>
      <w:lvlJc w:val="left"/>
      <w:pPr>
        <w:ind w:left="1320" w:hanging="360"/>
      </w:pPr>
      <w:rPr>
        <w:rFonts w:hint="default"/>
        <w:color w:val="auto"/>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26902B06"/>
    <w:multiLevelType w:val="hybridMultilevel"/>
    <w:tmpl w:val="689CB8F0"/>
    <w:lvl w:ilvl="0" w:tplc="04090011">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2D776C79"/>
    <w:multiLevelType w:val="hybridMultilevel"/>
    <w:tmpl w:val="3AF410C4"/>
    <w:lvl w:ilvl="0" w:tplc="7F068600">
      <w:start w:val="1"/>
      <w:numFmt w:val="bullet"/>
      <w:lvlText w:val="•"/>
      <w:lvlJc w:val="left"/>
      <w:pPr>
        <w:tabs>
          <w:tab w:val="num" w:pos="720"/>
        </w:tabs>
        <w:ind w:left="720" w:hanging="360"/>
      </w:pPr>
      <w:rPr>
        <w:rFonts w:ascii="ＭＳ Ｐゴシック" w:hAnsi="ＭＳ Ｐゴシック" w:hint="default"/>
      </w:rPr>
    </w:lvl>
    <w:lvl w:ilvl="1" w:tplc="17881894">
      <w:start w:val="1"/>
      <w:numFmt w:val="bullet"/>
      <w:lvlText w:val="•"/>
      <w:lvlJc w:val="left"/>
      <w:pPr>
        <w:tabs>
          <w:tab w:val="num" w:pos="1440"/>
        </w:tabs>
        <w:ind w:left="1440" w:hanging="360"/>
      </w:pPr>
      <w:rPr>
        <w:rFonts w:ascii="ＭＳ Ｐゴシック" w:hAnsi="ＭＳ Ｐゴシック" w:hint="default"/>
      </w:rPr>
    </w:lvl>
    <w:lvl w:ilvl="2" w:tplc="613CAC84" w:tentative="1">
      <w:start w:val="1"/>
      <w:numFmt w:val="bullet"/>
      <w:lvlText w:val="•"/>
      <w:lvlJc w:val="left"/>
      <w:pPr>
        <w:tabs>
          <w:tab w:val="num" w:pos="2160"/>
        </w:tabs>
        <w:ind w:left="2160" w:hanging="360"/>
      </w:pPr>
      <w:rPr>
        <w:rFonts w:ascii="ＭＳ Ｐゴシック" w:hAnsi="ＭＳ Ｐゴシック" w:hint="default"/>
      </w:rPr>
    </w:lvl>
    <w:lvl w:ilvl="3" w:tplc="DC927C12" w:tentative="1">
      <w:start w:val="1"/>
      <w:numFmt w:val="bullet"/>
      <w:lvlText w:val="•"/>
      <w:lvlJc w:val="left"/>
      <w:pPr>
        <w:tabs>
          <w:tab w:val="num" w:pos="2880"/>
        </w:tabs>
        <w:ind w:left="2880" w:hanging="360"/>
      </w:pPr>
      <w:rPr>
        <w:rFonts w:ascii="ＭＳ Ｐゴシック" w:hAnsi="ＭＳ Ｐゴシック" w:hint="default"/>
      </w:rPr>
    </w:lvl>
    <w:lvl w:ilvl="4" w:tplc="3ECA15B6" w:tentative="1">
      <w:start w:val="1"/>
      <w:numFmt w:val="bullet"/>
      <w:lvlText w:val="•"/>
      <w:lvlJc w:val="left"/>
      <w:pPr>
        <w:tabs>
          <w:tab w:val="num" w:pos="3600"/>
        </w:tabs>
        <w:ind w:left="3600" w:hanging="360"/>
      </w:pPr>
      <w:rPr>
        <w:rFonts w:ascii="ＭＳ Ｐゴシック" w:hAnsi="ＭＳ Ｐゴシック" w:hint="default"/>
      </w:rPr>
    </w:lvl>
    <w:lvl w:ilvl="5" w:tplc="2F58B0EE" w:tentative="1">
      <w:start w:val="1"/>
      <w:numFmt w:val="bullet"/>
      <w:lvlText w:val="•"/>
      <w:lvlJc w:val="left"/>
      <w:pPr>
        <w:tabs>
          <w:tab w:val="num" w:pos="4320"/>
        </w:tabs>
        <w:ind w:left="4320" w:hanging="360"/>
      </w:pPr>
      <w:rPr>
        <w:rFonts w:ascii="ＭＳ Ｐゴシック" w:hAnsi="ＭＳ Ｐゴシック" w:hint="default"/>
      </w:rPr>
    </w:lvl>
    <w:lvl w:ilvl="6" w:tplc="3412EA02" w:tentative="1">
      <w:start w:val="1"/>
      <w:numFmt w:val="bullet"/>
      <w:lvlText w:val="•"/>
      <w:lvlJc w:val="left"/>
      <w:pPr>
        <w:tabs>
          <w:tab w:val="num" w:pos="5040"/>
        </w:tabs>
        <w:ind w:left="5040" w:hanging="360"/>
      </w:pPr>
      <w:rPr>
        <w:rFonts w:ascii="ＭＳ Ｐゴシック" w:hAnsi="ＭＳ Ｐゴシック" w:hint="default"/>
      </w:rPr>
    </w:lvl>
    <w:lvl w:ilvl="7" w:tplc="CDB0886E" w:tentative="1">
      <w:start w:val="1"/>
      <w:numFmt w:val="bullet"/>
      <w:lvlText w:val="•"/>
      <w:lvlJc w:val="left"/>
      <w:pPr>
        <w:tabs>
          <w:tab w:val="num" w:pos="5760"/>
        </w:tabs>
        <w:ind w:left="5760" w:hanging="360"/>
      </w:pPr>
      <w:rPr>
        <w:rFonts w:ascii="ＭＳ Ｐゴシック" w:hAnsi="ＭＳ Ｐゴシック" w:hint="default"/>
      </w:rPr>
    </w:lvl>
    <w:lvl w:ilvl="8" w:tplc="66C86C7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15:restartNumberingAfterBreak="0">
    <w:nsid w:val="303941CD"/>
    <w:multiLevelType w:val="hybridMultilevel"/>
    <w:tmpl w:val="4AC87194"/>
    <w:lvl w:ilvl="0" w:tplc="9C26CDC2">
      <w:start w:val="1"/>
      <w:numFmt w:val="bullet"/>
      <w:lvlText w:val="•"/>
      <w:lvlJc w:val="left"/>
      <w:pPr>
        <w:tabs>
          <w:tab w:val="num" w:pos="720"/>
        </w:tabs>
        <w:ind w:left="720" w:hanging="360"/>
      </w:pPr>
      <w:rPr>
        <w:rFonts w:ascii="ＭＳ Ｐゴシック" w:hAnsi="ＭＳ Ｐゴシック" w:hint="default"/>
      </w:rPr>
    </w:lvl>
    <w:lvl w:ilvl="1" w:tplc="4B765520">
      <w:start w:val="1"/>
      <w:numFmt w:val="bullet"/>
      <w:lvlText w:val="•"/>
      <w:lvlJc w:val="left"/>
      <w:pPr>
        <w:tabs>
          <w:tab w:val="num" w:pos="1440"/>
        </w:tabs>
        <w:ind w:left="1440" w:hanging="360"/>
      </w:pPr>
      <w:rPr>
        <w:rFonts w:ascii="ＭＳ Ｐゴシック" w:hAnsi="ＭＳ Ｐゴシック" w:hint="default"/>
      </w:rPr>
    </w:lvl>
    <w:lvl w:ilvl="2" w:tplc="15CC8616" w:tentative="1">
      <w:start w:val="1"/>
      <w:numFmt w:val="bullet"/>
      <w:lvlText w:val="•"/>
      <w:lvlJc w:val="left"/>
      <w:pPr>
        <w:tabs>
          <w:tab w:val="num" w:pos="2160"/>
        </w:tabs>
        <w:ind w:left="2160" w:hanging="360"/>
      </w:pPr>
      <w:rPr>
        <w:rFonts w:ascii="ＭＳ Ｐゴシック" w:hAnsi="ＭＳ Ｐゴシック" w:hint="default"/>
      </w:rPr>
    </w:lvl>
    <w:lvl w:ilvl="3" w:tplc="86EC8F00" w:tentative="1">
      <w:start w:val="1"/>
      <w:numFmt w:val="bullet"/>
      <w:lvlText w:val="•"/>
      <w:lvlJc w:val="left"/>
      <w:pPr>
        <w:tabs>
          <w:tab w:val="num" w:pos="2880"/>
        </w:tabs>
        <w:ind w:left="2880" w:hanging="360"/>
      </w:pPr>
      <w:rPr>
        <w:rFonts w:ascii="ＭＳ Ｐゴシック" w:hAnsi="ＭＳ Ｐゴシック" w:hint="default"/>
      </w:rPr>
    </w:lvl>
    <w:lvl w:ilvl="4" w:tplc="6F4C267A" w:tentative="1">
      <w:start w:val="1"/>
      <w:numFmt w:val="bullet"/>
      <w:lvlText w:val="•"/>
      <w:lvlJc w:val="left"/>
      <w:pPr>
        <w:tabs>
          <w:tab w:val="num" w:pos="3600"/>
        </w:tabs>
        <w:ind w:left="3600" w:hanging="360"/>
      </w:pPr>
      <w:rPr>
        <w:rFonts w:ascii="ＭＳ Ｐゴシック" w:hAnsi="ＭＳ Ｐゴシック" w:hint="default"/>
      </w:rPr>
    </w:lvl>
    <w:lvl w:ilvl="5" w:tplc="859A09AE" w:tentative="1">
      <w:start w:val="1"/>
      <w:numFmt w:val="bullet"/>
      <w:lvlText w:val="•"/>
      <w:lvlJc w:val="left"/>
      <w:pPr>
        <w:tabs>
          <w:tab w:val="num" w:pos="4320"/>
        </w:tabs>
        <w:ind w:left="4320" w:hanging="360"/>
      </w:pPr>
      <w:rPr>
        <w:rFonts w:ascii="ＭＳ Ｐゴシック" w:hAnsi="ＭＳ Ｐゴシック" w:hint="default"/>
      </w:rPr>
    </w:lvl>
    <w:lvl w:ilvl="6" w:tplc="CCC8ABA2" w:tentative="1">
      <w:start w:val="1"/>
      <w:numFmt w:val="bullet"/>
      <w:lvlText w:val="•"/>
      <w:lvlJc w:val="left"/>
      <w:pPr>
        <w:tabs>
          <w:tab w:val="num" w:pos="5040"/>
        </w:tabs>
        <w:ind w:left="5040" w:hanging="360"/>
      </w:pPr>
      <w:rPr>
        <w:rFonts w:ascii="ＭＳ Ｐゴシック" w:hAnsi="ＭＳ Ｐゴシック" w:hint="default"/>
      </w:rPr>
    </w:lvl>
    <w:lvl w:ilvl="7" w:tplc="0570F7E8" w:tentative="1">
      <w:start w:val="1"/>
      <w:numFmt w:val="bullet"/>
      <w:lvlText w:val="•"/>
      <w:lvlJc w:val="left"/>
      <w:pPr>
        <w:tabs>
          <w:tab w:val="num" w:pos="5760"/>
        </w:tabs>
        <w:ind w:left="5760" w:hanging="360"/>
      </w:pPr>
      <w:rPr>
        <w:rFonts w:ascii="ＭＳ Ｐゴシック" w:hAnsi="ＭＳ Ｐゴシック" w:hint="default"/>
      </w:rPr>
    </w:lvl>
    <w:lvl w:ilvl="8" w:tplc="0798940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7" w15:restartNumberingAfterBreak="0">
    <w:nsid w:val="3FF71EAC"/>
    <w:multiLevelType w:val="hybridMultilevel"/>
    <w:tmpl w:val="7B34E490"/>
    <w:lvl w:ilvl="0" w:tplc="784204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F7F5CA5"/>
    <w:multiLevelType w:val="hybridMultilevel"/>
    <w:tmpl w:val="C2F26AFA"/>
    <w:lvl w:ilvl="0" w:tplc="04090011">
      <w:start w:val="1"/>
      <w:numFmt w:val="decimalEnclosedCircle"/>
      <w:lvlText w:val="%1"/>
      <w:lvlJc w:val="left"/>
      <w:pPr>
        <w:ind w:left="1320" w:hanging="360"/>
      </w:pPr>
      <w:rPr>
        <w:rFonts w:hint="default"/>
        <w:color w:val="auto"/>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6D2607AA"/>
    <w:multiLevelType w:val="hybridMultilevel"/>
    <w:tmpl w:val="741CC854"/>
    <w:lvl w:ilvl="0" w:tplc="04090011">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72BF4A0F"/>
    <w:multiLevelType w:val="hybridMultilevel"/>
    <w:tmpl w:val="E020E69E"/>
    <w:lvl w:ilvl="0" w:tplc="E36E9BC2">
      <w:start w:val="1"/>
      <w:numFmt w:val="bullet"/>
      <w:lvlText w:val="•"/>
      <w:lvlJc w:val="left"/>
      <w:pPr>
        <w:tabs>
          <w:tab w:val="num" w:pos="720"/>
        </w:tabs>
        <w:ind w:left="720" w:hanging="360"/>
      </w:pPr>
      <w:rPr>
        <w:rFonts w:ascii="ＭＳ Ｐゴシック" w:hAnsi="ＭＳ Ｐゴシック" w:hint="default"/>
      </w:rPr>
    </w:lvl>
    <w:lvl w:ilvl="1" w:tplc="FE9EBFB2">
      <w:start w:val="1"/>
      <w:numFmt w:val="bullet"/>
      <w:lvlText w:val="•"/>
      <w:lvlJc w:val="left"/>
      <w:pPr>
        <w:tabs>
          <w:tab w:val="num" w:pos="1440"/>
        </w:tabs>
        <w:ind w:left="1440" w:hanging="360"/>
      </w:pPr>
      <w:rPr>
        <w:rFonts w:ascii="ＭＳ Ｐゴシック" w:hAnsi="ＭＳ Ｐゴシック" w:hint="default"/>
      </w:rPr>
    </w:lvl>
    <w:lvl w:ilvl="2" w:tplc="BF1E516E" w:tentative="1">
      <w:start w:val="1"/>
      <w:numFmt w:val="bullet"/>
      <w:lvlText w:val="•"/>
      <w:lvlJc w:val="left"/>
      <w:pPr>
        <w:tabs>
          <w:tab w:val="num" w:pos="2160"/>
        </w:tabs>
        <w:ind w:left="2160" w:hanging="360"/>
      </w:pPr>
      <w:rPr>
        <w:rFonts w:ascii="ＭＳ Ｐゴシック" w:hAnsi="ＭＳ Ｐゴシック" w:hint="default"/>
      </w:rPr>
    </w:lvl>
    <w:lvl w:ilvl="3" w:tplc="407C406C" w:tentative="1">
      <w:start w:val="1"/>
      <w:numFmt w:val="bullet"/>
      <w:lvlText w:val="•"/>
      <w:lvlJc w:val="left"/>
      <w:pPr>
        <w:tabs>
          <w:tab w:val="num" w:pos="2880"/>
        </w:tabs>
        <w:ind w:left="2880" w:hanging="360"/>
      </w:pPr>
      <w:rPr>
        <w:rFonts w:ascii="ＭＳ Ｐゴシック" w:hAnsi="ＭＳ Ｐゴシック" w:hint="default"/>
      </w:rPr>
    </w:lvl>
    <w:lvl w:ilvl="4" w:tplc="C0AE4780" w:tentative="1">
      <w:start w:val="1"/>
      <w:numFmt w:val="bullet"/>
      <w:lvlText w:val="•"/>
      <w:lvlJc w:val="left"/>
      <w:pPr>
        <w:tabs>
          <w:tab w:val="num" w:pos="3600"/>
        </w:tabs>
        <w:ind w:left="3600" w:hanging="360"/>
      </w:pPr>
      <w:rPr>
        <w:rFonts w:ascii="ＭＳ Ｐゴシック" w:hAnsi="ＭＳ Ｐゴシック" w:hint="default"/>
      </w:rPr>
    </w:lvl>
    <w:lvl w:ilvl="5" w:tplc="67A0C5CA" w:tentative="1">
      <w:start w:val="1"/>
      <w:numFmt w:val="bullet"/>
      <w:lvlText w:val="•"/>
      <w:lvlJc w:val="left"/>
      <w:pPr>
        <w:tabs>
          <w:tab w:val="num" w:pos="4320"/>
        </w:tabs>
        <w:ind w:left="4320" w:hanging="360"/>
      </w:pPr>
      <w:rPr>
        <w:rFonts w:ascii="ＭＳ Ｐゴシック" w:hAnsi="ＭＳ Ｐゴシック" w:hint="default"/>
      </w:rPr>
    </w:lvl>
    <w:lvl w:ilvl="6" w:tplc="4950FCF8" w:tentative="1">
      <w:start w:val="1"/>
      <w:numFmt w:val="bullet"/>
      <w:lvlText w:val="•"/>
      <w:lvlJc w:val="left"/>
      <w:pPr>
        <w:tabs>
          <w:tab w:val="num" w:pos="5040"/>
        </w:tabs>
        <w:ind w:left="5040" w:hanging="360"/>
      </w:pPr>
      <w:rPr>
        <w:rFonts w:ascii="ＭＳ Ｐゴシック" w:hAnsi="ＭＳ Ｐゴシック" w:hint="default"/>
      </w:rPr>
    </w:lvl>
    <w:lvl w:ilvl="7" w:tplc="5C9E9218" w:tentative="1">
      <w:start w:val="1"/>
      <w:numFmt w:val="bullet"/>
      <w:lvlText w:val="•"/>
      <w:lvlJc w:val="left"/>
      <w:pPr>
        <w:tabs>
          <w:tab w:val="num" w:pos="5760"/>
        </w:tabs>
        <w:ind w:left="5760" w:hanging="360"/>
      </w:pPr>
      <w:rPr>
        <w:rFonts w:ascii="ＭＳ Ｐゴシック" w:hAnsi="ＭＳ Ｐゴシック" w:hint="default"/>
      </w:rPr>
    </w:lvl>
    <w:lvl w:ilvl="8" w:tplc="159E8D0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1" w15:restartNumberingAfterBreak="0">
    <w:nsid w:val="748B48EE"/>
    <w:multiLevelType w:val="hybridMultilevel"/>
    <w:tmpl w:val="741CC854"/>
    <w:lvl w:ilvl="0" w:tplc="04090011">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6F31529"/>
    <w:multiLevelType w:val="hybridMultilevel"/>
    <w:tmpl w:val="7B34E490"/>
    <w:lvl w:ilvl="0" w:tplc="78420434">
      <w:start w:val="1"/>
      <w:numFmt w:val="decimalEnclosedCircle"/>
      <w:lvlText w:val="%1"/>
      <w:lvlJc w:val="left"/>
      <w:pPr>
        <w:ind w:left="785"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ACC30DE"/>
    <w:multiLevelType w:val="hybridMultilevel"/>
    <w:tmpl w:val="540CC6BA"/>
    <w:lvl w:ilvl="0" w:tplc="6BD0AD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9"/>
  </w:num>
  <w:num w:numId="2">
    <w:abstractNumId w:val="13"/>
  </w:num>
  <w:num w:numId="3">
    <w:abstractNumId w:val="3"/>
  </w:num>
  <w:num w:numId="4">
    <w:abstractNumId w:val="6"/>
  </w:num>
  <w:num w:numId="5">
    <w:abstractNumId w:val="1"/>
  </w:num>
  <w:num w:numId="6">
    <w:abstractNumId w:val="5"/>
  </w:num>
  <w:num w:numId="7">
    <w:abstractNumId w:val="10"/>
  </w:num>
  <w:num w:numId="8">
    <w:abstractNumId w:val="0"/>
  </w:num>
  <w:num w:numId="9">
    <w:abstractNumId w:val="12"/>
  </w:num>
  <w:num w:numId="10">
    <w:abstractNumId w:val="7"/>
  </w:num>
  <w:num w:numId="11">
    <w:abstractNumId w:val="4"/>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readOnly" w:enforcement="1" w:cryptProviderType="rsaAES" w:cryptAlgorithmClass="hash" w:cryptAlgorithmType="typeAny" w:cryptAlgorithmSid="14" w:cryptSpinCount="100000" w:hash="2Rg1rRbMQDFQbPPCh1H/VkX9WMZfNXKCM3OGbCAme4gdMnGT2loGPZv5fTTcEVdVQwSiT/MW7iYM9y1cnN38SQ==" w:salt="36JbKXH8PxzQAXQ8gea3nQ=="/>
  <w:defaultTabStop w:val="962"/>
  <w:hyphenationZone w:val="0"/>
  <w:drawingGridHorizontalSpacing w:val="120"/>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E87"/>
    <w:rsid w:val="000015C6"/>
    <w:rsid w:val="0000291D"/>
    <w:rsid w:val="000062B1"/>
    <w:rsid w:val="0001289E"/>
    <w:rsid w:val="00026B1E"/>
    <w:rsid w:val="00046431"/>
    <w:rsid w:val="0006741B"/>
    <w:rsid w:val="00072444"/>
    <w:rsid w:val="0008265F"/>
    <w:rsid w:val="00082D84"/>
    <w:rsid w:val="000851A8"/>
    <w:rsid w:val="000B29A9"/>
    <w:rsid w:val="000C0A25"/>
    <w:rsid w:val="000D1C15"/>
    <w:rsid w:val="000D20E5"/>
    <w:rsid w:val="000D6366"/>
    <w:rsid w:val="000E4C96"/>
    <w:rsid w:val="000E5131"/>
    <w:rsid w:val="001032CD"/>
    <w:rsid w:val="00114FDB"/>
    <w:rsid w:val="001215DC"/>
    <w:rsid w:val="00121C9B"/>
    <w:rsid w:val="00153C7B"/>
    <w:rsid w:val="00161C4D"/>
    <w:rsid w:val="00172772"/>
    <w:rsid w:val="00182064"/>
    <w:rsid w:val="00196540"/>
    <w:rsid w:val="001B7607"/>
    <w:rsid w:val="001C16A3"/>
    <w:rsid w:val="001C2D0C"/>
    <w:rsid w:val="001C50C0"/>
    <w:rsid w:val="001C5ACD"/>
    <w:rsid w:val="001D0D03"/>
    <w:rsid w:val="001D1927"/>
    <w:rsid w:val="001F2503"/>
    <w:rsid w:val="0020189A"/>
    <w:rsid w:val="00203E55"/>
    <w:rsid w:val="00206BFA"/>
    <w:rsid w:val="00206D1C"/>
    <w:rsid w:val="00214104"/>
    <w:rsid w:val="002242AE"/>
    <w:rsid w:val="00227081"/>
    <w:rsid w:val="00231508"/>
    <w:rsid w:val="00231F23"/>
    <w:rsid w:val="002353EB"/>
    <w:rsid w:val="00236E6A"/>
    <w:rsid w:val="00244A62"/>
    <w:rsid w:val="002778AF"/>
    <w:rsid w:val="00281B9C"/>
    <w:rsid w:val="002876B2"/>
    <w:rsid w:val="00295AAF"/>
    <w:rsid w:val="002A071B"/>
    <w:rsid w:val="002A5572"/>
    <w:rsid w:val="002A7EB3"/>
    <w:rsid w:val="002B04AD"/>
    <w:rsid w:val="002B6B80"/>
    <w:rsid w:val="002C0ADD"/>
    <w:rsid w:val="002C2987"/>
    <w:rsid w:val="002C57BB"/>
    <w:rsid w:val="002C6625"/>
    <w:rsid w:val="002D4A6E"/>
    <w:rsid w:val="002D561D"/>
    <w:rsid w:val="002D650B"/>
    <w:rsid w:val="002D7214"/>
    <w:rsid w:val="002D7980"/>
    <w:rsid w:val="002E392A"/>
    <w:rsid w:val="002E784C"/>
    <w:rsid w:val="00320A3E"/>
    <w:rsid w:val="00321808"/>
    <w:rsid w:val="003223F4"/>
    <w:rsid w:val="00334694"/>
    <w:rsid w:val="00336A8F"/>
    <w:rsid w:val="0034492E"/>
    <w:rsid w:val="00355963"/>
    <w:rsid w:val="00356416"/>
    <w:rsid w:val="003605D3"/>
    <w:rsid w:val="0037032A"/>
    <w:rsid w:val="00375C01"/>
    <w:rsid w:val="0039094D"/>
    <w:rsid w:val="00390D59"/>
    <w:rsid w:val="00393630"/>
    <w:rsid w:val="003B0C8D"/>
    <w:rsid w:val="003B5371"/>
    <w:rsid w:val="003B5B6B"/>
    <w:rsid w:val="003C11A3"/>
    <w:rsid w:val="003C58BF"/>
    <w:rsid w:val="003F43B0"/>
    <w:rsid w:val="00401DD4"/>
    <w:rsid w:val="00411897"/>
    <w:rsid w:val="00414909"/>
    <w:rsid w:val="00415E08"/>
    <w:rsid w:val="00421A10"/>
    <w:rsid w:val="004279AB"/>
    <w:rsid w:val="004343AA"/>
    <w:rsid w:val="00436F78"/>
    <w:rsid w:val="0044506A"/>
    <w:rsid w:val="00452A59"/>
    <w:rsid w:val="00461375"/>
    <w:rsid w:val="0046195B"/>
    <w:rsid w:val="004643DA"/>
    <w:rsid w:val="0046635E"/>
    <w:rsid w:val="00482E2C"/>
    <w:rsid w:val="00483564"/>
    <w:rsid w:val="00487459"/>
    <w:rsid w:val="00497497"/>
    <w:rsid w:val="004A1C95"/>
    <w:rsid w:val="004A371A"/>
    <w:rsid w:val="004B51C9"/>
    <w:rsid w:val="004B7F2E"/>
    <w:rsid w:val="004C1D54"/>
    <w:rsid w:val="004E2AF6"/>
    <w:rsid w:val="004E6508"/>
    <w:rsid w:val="004F4BB0"/>
    <w:rsid w:val="00501B93"/>
    <w:rsid w:val="00506937"/>
    <w:rsid w:val="00510063"/>
    <w:rsid w:val="00514660"/>
    <w:rsid w:val="00516DCF"/>
    <w:rsid w:val="00526086"/>
    <w:rsid w:val="0053048B"/>
    <w:rsid w:val="0053187F"/>
    <w:rsid w:val="005363BF"/>
    <w:rsid w:val="00545DFB"/>
    <w:rsid w:val="00553EEA"/>
    <w:rsid w:val="005730A0"/>
    <w:rsid w:val="00584223"/>
    <w:rsid w:val="0058446D"/>
    <w:rsid w:val="00595775"/>
    <w:rsid w:val="00596328"/>
    <w:rsid w:val="005A6770"/>
    <w:rsid w:val="005D1C23"/>
    <w:rsid w:val="005E0CD6"/>
    <w:rsid w:val="005F0CBD"/>
    <w:rsid w:val="005F73B7"/>
    <w:rsid w:val="00600760"/>
    <w:rsid w:val="006113EF"/>
    <w:rsid w:val="00612EB7"/>
    <w:rsid w:val="006173F3"/>
    <w:rsid w:val="006204BC"/>
    <w:rsid w:val="00630E4F"/>
    <w:rsid w:val="006334A7"/>
    <w:rsid w:val="00635CE4"/>
    <w:rsid w:val="00637BE9"/>
    <w:rsid w:val="00644DD2"/>
    <w:rsid w:val="0066714E"/>
    <w:rsid w:val="0067085E"/>
    <w:rsid w:val="006736E8"/>
    <w:rsid w:val="00676D28"/>
    <w:rsid w:val="006805EF"/>
    <w:rsid w:val="00680BF6"/>
    <w:rsid w:val="006A2007"/>
    <w:rsid w:val="006A652B"/>
    <w:rsid w:val="006B1E73"/>
    <w:rsid w:val="006E5296"/>
    <w:rsid w:val="006F4BA6"/>
    <w:rsid w:val="007037C4"/>
    <w:rsid w:val="0072458D"/>
    <w:rsid w:val="00737950"/>
    <w:rsid w:val="00740D10"/>
    <w:rsid w:val="00745124"/>
    <w:rsid w:val="00751539"/>
    <w:rsid w:val="007543EC"/>
    <w:rsid w:val="0076280E"/>
    <w:rsid w:val="00762D52"/>
    <w:rsid w:val="00762DBF"/>
    <w:rsid w:val="0079115E"/>
    <w:rsid w:val="00792A99"/>
    <w:rsid w:val="00797A1E"/>
    <w:rsid w:val="007A4534"/>
    <w:rsid w:val="007B4186"/>
    <w:rsid w:val="007E6027"/>
    <w:rsid w:val="00804A70"/>
    <w:rsid w:val="0081166A"/>
    <w:rsid w:val="0081719E"/>
    <w:rsid w:val="00825696"/>
    <w:rsid w:val="00825B1D"/>
    <w:rsid w:val="00832520"/>
    <w:rsid w:val="00836CDB"/>
    <w:rsid w:val="008440A9"/>
    <w:rsid w:val="008761F3"/>
    <w:rsid w:val="008965F3"/>
    <w:rsid w:val="008D37E7"/>
    <w:rsid w:val="0090660E"/>
    <w:rsid w:val="00910B05"/>
    <w:rsid w:val="00915966"/>
    <w:rsid w:val="00916EC1"/>
    <w:rsid w:val="00930304"/>
    <w:rsid w:val="0095520A"/>
    <w:rsid w:val="00962889"/>
    <w:rsid w:val="009634B6"/>
    <w:rsid w:val="00963CD5"/>
    <w:rsid w:val="0097166F"/>
    <w:rsid w:val="00973FE0"/>
    <w:rsid w:val="00980AA8"/>
    <w:rsid w:val="00981BE9"/>
    <w:rsid w:val="00985CDF"/>
    <w:rsid w:val="009913CD"/>
    <w:rsid w:val="00991A99"/>
    <w:rsid w:val="0099611A"/>
    <w:rsid w:val="009A0124"/>
    <w:rsid w:val="009A59FC"/>
    <w:rsid w:val="009B22BD"/>
    <w:rsid w:val="009B71FE"/>
    <w:rsid w:val="009B72CE"/>
    <w:rsid w:val="009B7EA7"/>
    <w:rsid w:val="009D3F75"/>
    <w:rsid w:val="009E5901"/>
    <w:rsid w:val="009E6C81"/>
    <w:rsid w:val="009E73B1"/>
    <w:rsid w:val="009F0D87"/>
    <w:rsid w:val="00A00A8D"/>
    <w:rsid w:val="00A01E87"/>
    <w:rsid w:val="00A043A6"/>
    <w:rsid w:val="00A04CF3"/>
    <w:rsid w:val="00A0669A"/>
    <w:rsid w:val="00A077E2"/>
    <w:rsid w:val="00A10CE6"/>
    <w:rsid w:val="00A11B3D"/>
    <w:rsid w:val="00A27DAA"/>
    <w:rsid w:val="00A45A6E"/>
    <w:rsid w:val="00A46442"/>
    <w:rsid w:val="00A50A79"/>
    <w:rsid w:val="00A56D32"/>
    <w:rsid w:val="00A570B8"/>
    <w:rsid w:val="00A6112C"/>
    <w:rsid w:val="00A66CD9"/>
    <w:rsid w:val="00A71A94"/>
    <w:rsid w:val="00A75C9D"/>
    <w:rsid w:val="00A76ACD"/>
    <w:rsid w:val="00A813DA"/>
    <w:rsid w:val="00A82062"/>
    <w:rsid w:val="00A85239"/>
    <w:rsid w:val="00A865BF"/>
    <w:rsid w:val="00A9399C"/>
    <w:rsid w:val="00AC7EAA"/>
    <w:rsid w:val="00AD7D79"/>
    <w:rsid w:val="00AE27E4"/>
    <w:rsid w:val="00AF0716"/>
    <w:rsid w:val="00AF40B6"/>
    <w:rsid w:val="00B0062E"/>
    <w:rsid w:val="00B053FD"/>
    <w:rsid w:val="00B10418"/>
    <w:rsid w:val="00B12AF9"/>
    <w:rsid w:val="00B228A8"/>
    <w:rsid w:val="00B2506D"/>
    <w:rsid w:val="00B27611"/>
    <w:rsid w:val="00B36D29"/>
    <w:rsid w:val="00B443F6"/>
    <w:rsid w:val="00B450FF"/>
    <w:rsid w:val="00B5633E"/>
    <w:rsid w:val="00B565B0"/>
    <w:rsid w:val="00B719B6"/>
    <w:rsid w:val="00B74BA0"/>
    <w:rsid w:val="00B82405"/>
    <w:rsid w:val="00B844E7"/>
    <w:rsid w:val="00BB0846"/>
    <w:rsid w:val="00BB5D7C"/>
    <w:rsid w:val="00BB71A5"/>
    <w:rsid w:val="00BC37FC"/>
    <w:rsid w:val="00BC5D73"/>
    <w:rsid w:val="00BD5C4A"/>
    <w:rsid w:val="00BD62D4"/>
    <w:rsid w:val="00BD6F08"/>
    <w:rsid w:val="00BF304C"/>
    <w:rsid w:val="00BF4960"/>
    <w:rsid w:val="00C052EB"/>
    <w:rsid w:val="00C10C08"/>
    <w:rsid w:val="00C14AEC"/>
    <w:rsid w:val="00C14E63"/>
    <w:rsid w:val="00C2191F"/>
    <w:rsid w:val="00C22403"/>
    <w:rsid w:val="00C327AE"/>
    <w:rsid w:val="00C3326F"/>
    <w:rsid w:val="00C40263"/>
    <w:rsid w:val="00C47E7C"/>
    <w:rsid w:val="00C539B5"/>
    <w:rsid w:val="00C55109"/>
    <w:rsid w:val="00C552D5"/>
    <w:rsid w:val="00C813BC"/>
    <w:rsid w:val="00C821D7"/>
    <w:rsid w:val="00C84C02"/>
    <w:rsid w:val="00CB3C7D"/>
    <w:rsid w:val="00CC1674"/>
    <w:rsid w:val="00CD4AA8"/>
    <w:rsid w:val="00CD58BE"/>
    <w:rsid w:val="00CF0866"/>
    <w:rsid w:val="00CF38D5"/>
    <w:rsid w:val="00CF46A8"/>
    <w:rsid w:val="00D06606"/>
    <w:rsid w:val="00D070B9"/>
    <w:rsid w:val="00D07510"/>
    <w:rsid w:val="00D1630B"/>
    <w:rsid w:val="00D53709"/>
    <w:rsid w:val="00D541E9"/>
    <w:rsid w:val="00D71864"/>
    <w:rsid w:val="00D73FE2"/>
    <w:rsid w:val="00D858EE"/>
    <w:rsid w:val="00D8701F"/>
    <w:rsid w:val="00D915D5"/>
    <w:rsid w:val="00D97EE7"/>
    <w:rsid w:val="00DC6964"/>
    <w:rsid w:val="00DD0432"/>
    <w:rsid w:val="00DD40FB"/>
    <w:rsid w:val="00E02DDC"/>
    <w:rsid w:val="00E06D73"/>
    <w:rsid w:val="00E12C9F"/>
    <w:rsid w:val="00E25BB0"/>
    <w:rsid w:val="00E35459"/>
    <w:rsid w:val="00E400E8"/>
    <w:rsid w:val="00E4221E"/>
    <w:rsid w:val="00E473F1"/>
    <w:rsid w:val="00E545F3"/>
    <w:rsid w:val="00E71987"/>
    <w:rsid w:val="00E71F8F"/>
    <w:rsid w:val="00E7496E"/>
    <w:rsid w:val="00E772FB"/>
    <w:rsid w:val="00E964CA"/>
    <w:rsid w:val="00EA634E"/>
    <w:rsid w:val="00EA7E13"/>
    <w:rsid w:val="00EC3C16"/>
    <w:rsid w:val="00ED202F"/>
    <w:rsid w:val="00EE656F"/>
    <w:rsid w:val="00EF04F1"/>
    <w:rsid w:val="00EF4954"/>
    <w:rsid w:val="00F04F99"/>
    <w:rsid w:val="00F07CDA"/>
    <w:rsid w:val="00F1409C"/>
    <w:rsid w:val="00F22367"/>
    <w:rsid w:val="00F323BC"/>
    <w:rsid w:val="00F33DDA"/>
    <w:rsid w:val="00F410AA"/>
    <w:rsid w:val="00F52FF4"/>
    <w:rsid w:val="00F53605"/>
    <w:rsid w:val="00F576FB"/>
    <w:rsid w:val="00F60CB8"/>
    <w:rsid w:val="00F60EC0"/>
    <w:rsid w:val="00F61FA4"/>
    <w:rsid w:val="00F75F08"/>
    <w:rsid w:val="00F818DA"/>
    <w:rsid w:val="00F8273A"/>
    <w:rsid w:val="00F84EC5"/>
    <w:rsid w:val="00F85103"/>
    <w:rsid w:val="00FA3A98"/>
    <w:rsid w:val="00FB442A"/>
    <w:rsid w:val="00FB70DB"/>
    <w:rsid w:val="00FB7173"/>
    <w:rsid w:val="00FC1B5B"/>
    <w:rsid w:val="00FD45A1"/>
    <w:rsid w:val="00FE3750"/>
    <w:rsid w:val="00FF7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5:docId w15:val="{D12F71DA-8733-4292-A595-D65F80D8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124"/>
    <w:pPr>
      <w:widowControl w:val="0"/>
      <w:overflowPunct w:val="0"/>
      <w:adjustRightInd w:val="0"/>
      <w:jc w:val="both"/>
      <w:textAlignment w:val="baseline"/>
    </w:pPr>
    <w:rPr>
      <w:rFonts w:ascii="CenturyOldst" w:eastAsia="ＭＳ ゴシック" w:hAnsi="CenturyOldst"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87"/>
    <w:pPr>
      <w:tabs>
        <w:tab w:val="center" w:pos="4252"/>
        <w:tab w:val="right" w:pos="8504"/>
      </w:tabs>
      <w:snapToGrid w:val="0"/>
    </w:pPr>
  </w:style>
  <w:style w:type="character" w:customStyle="1" w:styleId="a4">
    <w:name w:val="ヘッダー (文字)"/>
    <w:basedOn w:val="a0"/>
    <w:link w:val="a3"/>
    <w:uiPriority w:val="99"/>
    <w:locked/>
    <w:rsid w:val="00A01E87"/>
    <w:rPr>
      <w:rFonts w:ascii="CenturyOldst" w:eastAsia="ＭＳ ゴシック" w:hAnsi="CenturyOldst" w:cs="ＭＳ ゴシック"/>
      <w:color w:val="000000"/>
      <w:kern w:val="0"/>
      <w:sz w:val="24"/>
      <w:szCs w:val="24"/>
    </w:rPr>
  </w:style>
  <w:style w:type="paragraph" w:styleId="a5">
    <w:name w:val="footer"/>
    <w:basedOn w:val="a"/>
    <w:link w:val="a6"/>
    <w:uiPriority w:val="99"/>
    <w:unhideWhenUsed/>
    <w:rsid w:val="00A01E87"/>
    <w:pPr>
      <w:tabs>
        <w:tab w:val="center" w:pos="4252"/>
        <w:tab w:val="right" w:pos="8504"/>
      </w:tabs>
      <w:snapToGrid w:val="0"/>
    </w:pPr>
  </w:style>
  <w:style w:type="character" w:customStyle="1" w:styleId="a6">
    <w:name w:val="フッター (文字)"/>
    <w:basedOn w:val="a0"/>
    <w:link w:val="a5"/>
    <w:uiPriority w:val="99"/>
    <w:locked/>
    <w:rsid w:val="00A01E87"/>
    <w:rPr>
      <w:rFonts w:ascii="CenturyOldst" w:eastAsia="ＭＳ ゴシック" w:hAnsi="CenturyOldst" w:cs="ＭＳ ゴシック"/>
      <w:color w:val="000000"/>
      <w:kern w:val="0"/>
      <w:sz w:val="24"/>
      <w:szCs w:val="24"/>
    </w:rPr>
  </w:style>
  <w:style w:type="paragraph" w:styleId="Web">
    <w:name w:val="Normal (Web)"/>
    <w:basedOn w:val="a"/>
    <w:uiPriority w:val="99"/>
    <w:unhideWhenUsed/>
    <w:rsid w:val="00B443F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styleId="a7">
    <w:name w:val="Table Grid"/>
    <w:basedOn w:val="a1"/>
    <w:uiPriority w:val="59"/>
    <w:rsid w:val="0020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72772"/>
    <w:pPr>
      <w:ind w:leftChars="400" w:left="840"/>
    </w:pPr>
  </w:style>
  <w:style w:type="paragraph" w:styleId="a9">
    <w:name w:val="Balloon Text"/>
    <w:basedOn w:val="a"/>
    <w:link w:val="aa"/>
    <w:uiPriority w:val="99"/>
    <w:semiHidden/>
    <w:unhideWhenUsed/>
    <w:rsid w:val="00E400E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00E8"/>
    <w:rPr>
      <w:rFonts w:asciiTheme="majorHAnsi" w:eastAsiaTheme="majorEastAsia" w:hAnsiTheme="majorHAnsi" w:cstheme="majorBidi"/>
      <w:color w:val="000000"/>
      <w:kern w:val="0"/>
      <w:sz w:val="18"/>
      <w:szCs w:val="18"/>
    </w:rPr>
  </w:style>
  <w:style w:type="character" w:styleId="ab">
    <w:name w:val="annotation reference"/>
    <w:basedOn w:val="a0"/>
    <w:uiPriority w:val="99"/>
    <w:semiHidden/>
    <w:unhideWhenUsed/>
    <w:rsid w:val="00981BE9"/>
    <w:rPr>
      <w:sz w:val="18"/>
      <w:szCs w:val="18"/>
    </w:rPr>
  </w:style>
  <w:style w:type="paragraph" w:styleId="ac">
    <w:name w:val="annotation text"/>
    <w:basedOn w:val="a"/>
    <w:link w:val="ad"/>
    <w:uiPriority w:val="99"/>
    <w:semiHidden/>
    <w:unhideWhenUsed/>
    <w:rsid w:val="00981BE9"/>
    <w:pPr>
      <w:jc w:val="left"/>
    </w:pPr>
  </w:style>
  <w:style w:type="character" w:customStyle="1" w:styleId="ad">
    <w:name w:val="コメント文字列 (文字)"/>
    <w:basedOn w:val="a0"/>
    <w:link w:val="ac"/>
    <w:uiPriority w:val="99"/>
    <w:semiHidden/>
    <w:rsid w:val="00981BE9"/>
    <w:rPr>
      <w:rFonts w:ascii="CenturyOldst" w:eastAsia="ＭＳ ゴシック" w:hAnsi="CenturyOldst" w:cs="ＭＳ ゴシック"/>
      <w:color w:val="000000"/>
      <w:kern w:val="0"/>
      <w:sz w:val="24"/>
      <w:szCs w:val="24"/>
    </w:rPr>
  </w:style>
  <w:style w:type="paragraph" w:styleId="ae">
    <w:name w:val="annotation subject"/>
    <w:basedOn w:val="ac"/>
    <w:next w:val="ac"/>
    <w:link w:val="af"/>
    <w:uiPriority w:val="99"/>
    <w:semiHidden/>
    <w:unhideWhenUsed/>
    <w:rsid w:val="00981BE9"/>
    <w:rPr>
      <w:b/>
      <w:bCs/>
    </w:rPr>
  </w:style>
  <w:style w:type="character" w:customStyle="1" w:styleId="af">
    <w:name w:val="コメント内容 (文字)"/>
    <w:basedOn w:val="ad"/>
    <w:link w:val="ae"/>
    <w:uiPriority w:val="99"/>
    <w:semiHidden/>
    <w:rsid w:val="00981BE9"/>
    <w:rPr>
      <w:rFonts w:ascii="CenturyOldst" w:eastAsia="ＭＳ ゴシック" w:hAnsi="CenturyOldst" w:cs="ＭＳ ゴシック"/>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56">
      <w:bodyDiv w:val="1"/>
      <w:marLeft w:val="0"/>
      <w:marRight w:val="0"/>
      <w:marTop w:val="0"/>
      <w:marBottom w:val="0"/>
      <w:divBdr>
        <w:top w:val="none" w:sz="0" w:space="0" w:color="auto"/>
        <w:left w:val="none" w:sz="0" w:space="0" w:color="auto"/>
        <w:bottom w:val="none" w:sz="0" w:space="0" w:color="auto"/>
        <w:right w:val="none" w:sz="0" w:space="0" w:color="auto"/>
      </w:divBdr>
    </w:div>
    <w:div w:id="28193264">
      <w:bodyDiv w:val="1"/>
      <w:marLeft w:val="0"/>
      <w:marRight w:val="0"/>
      <w:marTop w:val="0"/>
      <w:marBottom w:val="0"/>
      <w:divBdr>
        <w:top w:val="none" w:sz="0" w:space="0" w:color="auto"/>
        <w:left w:val="none" w:sz="0" w:space="0" w:color="auto"/>
        <w:bottom w:val="none" w:sz="0" w:space="0" w:color="auto"/>
        <w:right w:val="none" w:sz="0" w:space="0" w:color="auto"/>
      </w:divBdr>
    </w:div>
    <w:div w:id="49116018">
      <w:bodyDiv w:val="1"/>
      <w:marLeft w:val="0"/>
      <w:marRight w:val="0"/>
      <w:marTop w:val="0"/>
      <w:marBottom w:val="0"/>
      <w:divBdr>
        <w:top w:val="none" w:sz="0" w:space="0" w:color="auto"/>
        <w:left w:val="none" w:sz="0" w:space="0" w:color="auto"/>
        <w:bottom w:val="none" w:sz="0" w:space="0" w:color="auto"/>
        <w:right w:val="none" w:sz="0" w:space="0" w:color="auto"/>
      </w:divBdr>
      <w:divsChild>
        <w:div w:id="68505432">
          <w:marLeft w:val="86"/>
          <w:marRight w:val="0"/>
          <w:marTop w:val="0"/>
          <w:marBottom w:val="38"/>
          <w:divBdr>
            <w:top w:val="none" w:sz="0" w:space="0" w:color="auto"/>
            <w:left w:val="none" w:sz="0" w:space="0" w:color="auto"/>
            <w:bottom w:val="none" w:sz="0" w:space="0" w:color="auto"/>
            <w:right w:val="none" w:sz="0" w:space="0" w:color="auto"/>
          </w:divBdr>
        </w:div>
        <w:div w:id="1627810526">
          <w:marLeft w:val="86"/>
          <w:marRight w:val="0"/>
          <w:marTop w:val="0"/>
          <w:marBottom w:val="38"/>
          <w:divBdr>
            <w:top w:val="none" w:sz="0" w:space="0" w:color="auto"/>
            <w:left w:val="none" w:sz="0" w:space="0" w:color="auto"/>
            <w:bottom w:val="none" w:sz="0" w:space="0" w:color="auto"/>
            <w:right w:val="none" w:sz="0" w:space="0" w:color="auto"/>
          </w:divBdr>
        </w:div>
      </w:divsChild>
    </w:div>
    <w:div w:id="69667851">
      <w:bodyDiv w:val="1"/>
      <w:marLeft w:val="0"/>
      <w:marRight w:val="0"/>
      <w:marTop w:val="0"/>
      <w:marBottom w:val="0"/>
      <w:divBdr>
        <w:top w:val="none" w:sz="0" w:space="0" w:color="auto"/>
        <w:left w:val="none" w:sz="0" w:space="0" w:color="auto"/>
        <w:bottom w:val="none" w:sz="0" w:space="0" w:color="auto"/>
        <w:right w:val="none" w:sz="0" w:space="0" w:color="auto"/>
      </w:divBdr>
    </w:div>
    <w:div w:id="70271760">
      <w:bodyDiv w:val="1"/>
      <w:marLeft w:val="0"/>
      <w:marRight w:val="0"/>
      <w:marTop w:val="0"/>
      <w:marBottom w:val="0"/>
      <w:divBdr>
        <w:top w:val="none" w:sz="0" w:space="0" w:color="auto"/>
        <w:left w:val="none" w:sz="0" w:space="0" w:color="auto"/>
        <w:bottom w:val="none" w:sz="0" w:space="0" w:color="auto"/>
        <w:right w:val="none" w:sz="0" w:space="0" w:color="auto"/>
      </w:divBdr>
      <w:divsChild>
        <w:div w:id="2753169">
          <w:marLeft w:val="86"/>
          <w:marRight w:val="0"/>
          <w:marTop w:val="0"/>
          <w:marBottom w:val="38"/>
          <w:divBdr>
            <w:top w:val="none" w:sz="0" w:space="0" w:color="auto"/>
            <w:left w:val="none" w:sz="0" w:space="0" w:color="auto"/>
            <w:bottom w:val="none" w:sz="0" w:space="0" w:color="auto"/>
            <w:right w:val="none" w:sz="0" w:space="0" w:color="auto"/>
          </w:divBdr>
        </w:div>
        <w:div w:id="924462352">
          <w:marLeft w:val="86"/>
          <w:marRight w:val="0"/>
          <w:marTop w:val="0"/>
          <w:marBottom w:val="38"/>
          <w:divBdr>
            <w:top w:val="none" w:sz="0" w:space="0" w:color="auto"/>
            <w:left w:val="none" w:sz="0" w:space="0" w:color="auto"/>
            <w:bottom w:val="none" w:sz="0" w:space="0" w:color="auto"/>
            <w:right w:val="none" w:sz="0" w:space="0" w:color="auto"/>
          </w:divBdr>
        </w:div>
        <w:div w:id="1270312040">
          <w:marLeft w:val="86"/>
          <w:marRight w:val="0"/>
          <w:marTop w:val="0"/>
          <w:marBottom w:val="43"/>
          <w:divBdr>
            <w:top w:val="none" w:sz="0" w:space="0" w:color="auto"/>
            <w:left w:val="none" w:sz="0" w:space="0" w:color="auto"/>
            <w:bottom w:val="none" w:sz="0" w:space="0" w:color="auto"/>
            <w:right w:val="none" w:sz="0" w:space="0" w:color="auto"/>
          </w:divBdr>
        </w:div>
        <w:div w:id="1503933370">
          <w:marLeft w:val="86"/>
          <w:marRight w:val="0"/>
          <w:marTop w:val="0"/>
          <w:marBottom w:val="38"/>
          <w:divBdr>
            <w:top w:val="none" w:sz="0" w:space="0" w:color="auto"/>
            <w:left w:val="none" w:sz="0" w:space="0" w:color="auto"/>
            <w:bottom w:val="none" w:sz="0" w:space="0" w:color="auto"/>
            <w:right w:val="none" w:sz="0" w:space="0" w:color="auto"/>
          </w:divBdr>
        </w:div>
      </w:divsChild>
    </w:div>
    <w:div w:id="77872810">
      <w:bodyDiv w:val="1"/>
      <w:marLeft w:val="0"/>
      <w:marRight w:val="0"/>
      <w:marTop w:val="0"/>
      <w:marBottom w:val="0"/>
      <w:divBdr>
        <w:top w:val="none" w:sz="0" w:space="0" w:color="auto"/>
        <w:left w:val="none" w:sz="0" w:space="0" w:color="auto"/>
        <w:bottom w:val="none" w:sz="0" w:space="0" w:color="auto"/>
        <w:right w:val="none" w:sz="0" w:space="0" w:color="auto"/>
      </w:divBdr>
      <w:divsChild>
        <w:div w:id="1146237115">
          <w:marLeft w:val="86"/>
          <w:marRight w:val="0"/>
          <w:marTop w:val="0"/>
          <w:marBottom w:val="38"/>
          <w:divBdr>
            <w:top w:val="none" w:sz="0" w:space="0" w:color="auto"/>
            <w:left w:val="none" w:sz="0" w:space="0" w:color="auto"/>
            <w:bottom w:val="none" w:sz="0" w:space="0" w:color="auto"/>
            <w:right w:val="none" w:sz="0" w:space="0" w:color="auto"/>
          </w:divBdr>
        </w:div>
        <w:div w:id="1182815799">
          <w:marLeft w:val="86"/>
          <w:marRight w:val="0"/>
          <w:marTop w:val="0"/>
          <w:marBottom w:val="38"/>
          <w:divBdr>
            <w:top w:val="none" w:sz="0" w:space="0" w:color="auto"/>
            <w:left w:val="none" w:sz="0" w:space="0" w:color="auto"/>
            <w:bottom w:val="none" w:sz="0" w:space="0" w:color="auto"/>
            <w:right w:val="none" w:sz="0" w:space="0" w:color="auto"/>
          </w:divBdr>
        </w:div>
        <w:div w:id="2066176883">
          <w:marLeft w:val="86"/>
          <w:marRight w:val="0"/>
          <w:marTop w:val="0"/>
          <w:marBottom w:val="38"/>
          <w:divBdr>
            <w:top w:val="none" w:sz="0" w:space="0" w:color="auto"/>
            <w:left w:val="none" w:sz="0" w:space="0" w:color="auto"/>
            <w:bottom w:val="none" w:sz="0" w:space="0" w:color="auto"/>
            <w:right w:val="none" w:sz="0" w:space="0" w:color="auto"/>
          </w:divBdr>
        </w:div>
      </w:divsChild>
    </w:div>
    <w:div w:id="112136908">
      <w:bodyDiv w:val="1"/>
      <w:marLeft w:val="0"/>
      <w:marRight w:val="0"/>
      <w:marTop w:val="0"/>
      <w:marBottom w:val="0"/>
      <w:divBdr>
        <w:top w:val="none" w:sz="0" w:space="0" w:color="auto"/>
        <w:left w:val="none" w:sz="0" w:space="0" w:color="auto"/>
        <w:bottom w:val="none" w:sz="0" w:space="0" w:color="auto"/>
        <w:right w:val="none" w:sz="0" w:space="0" w:color="auto"/>
      </w:divBdr>
    </w:div>
    <w:div w:id="310256835">
      <w:bodyDiv w:val="1"/>
      <w:marLeft w:val="0"/>
      <w:marRight w:val="0"/>
      <w:marTop w:val="0"/>
      <w:marBottom w:val="0"/>
      <w:divBdr>
        <w:top w:val="none" w:sz="0" w:space="0" w:color="auto"/>
        <w:left w:val="none" w:sz="0" w:space="0" w:color="auto"/>
        <w:bottom w:val="none" w:sz="0" w:space="0" w:color="auto"/>
        <w:right w:val="none" w:sz="0" w:space="0" w:color="auto"/>
      </w:divBdr>
      <w:divsChild>
        <w:div w:id="940453350">
          <w:marLeft w:val="86"/>
          <w:marRight w:val="0"/>
          <w:marTop w:val="0"/>
          <w:marBottom w:val="38"/>
          <w:divBdr>
            <w:top w:val="none" w:sz="0" w:space="0" w:color="auto"/>
            <w:left w:val="none" w:sz="0" w:space="0" w:color="auto"/>
            <w:bottom w:val="none" w:sz="0" w:space="0" w:color="auto"/>
            <w:right w:val="none" w:sz="0" w:space="0" w:color="auto"/>
          </w:divBdr>
        </w:div>
        <w:div w:id="1314993002">
          <w:marLeft w:val="86"/>
          <w:marRight w:val="0"/>
          <w:marTop w:val="0"/>
          <w:marBottom w:val="38"/>
          <w:divBdr>
            <w:top w:val="none" w:sz="0" w:space="0" w:color="auto"/>
            <w:left w:val="none" w:sz="0" w:space="0" w:color="auto"/>
            <w:bottom w:val="none" w:sz="0" w:space="0" w:color="auto"/>
            <w:right w:val="none" w:sz="0" w:space="0" w:color="auto"/>
          </w:divBdr>
        </w:div>
      </w:divsChild>
    </w:div>
    <w:div w:id="374697636">
      <w:bodyDiv w:val="1"/>
      <w:marLeft w:val="0"/>
      <w:marRight w:val="0"/>
      <w:marTop w:val="0"/>
      <w:marBottom w:val="0"/>
      <w:divBdr>
        <w:top w:val="none" w:sz="0" w:space="0" w:color="auto"/>
        <w:left w:val="none" w:sz="0" w:space="0" w:color="auto"/>
        <w:bottom w:val="none" w:sz="0" w:space="0" w:color="auto"/>
        <w:right w:val="none" w:sz="0" w:space="0" w:color="auto"/>
      </w:divBdr>
    </w:div>
    <w:div w:id="465514493">
      <w:bodyDiv w:val="1"/>
      <w:marLeft w:val="0"/>
      <w:marRight w:val="0"/>
      <w:marTop w:val="0"/>
      <w:marBottom w:val="0"/>
      <w:divBdr>
        <w:top w:val="none" w:sz="0" w:space="0" w:color="auto"/>
        <w:left w:val="none" w:sz="0" w:space="0" w:color="auto"/>
        <w:bottom w:val="none" w:sz="0" w:space="0" w:color="auto"/>
        <w:right w:val="none" w:sz="0" w:space="0" w:color="auto"/>
      </w:divBdr>
    </w:div>
    <w:div w:id="560363676">
      <w:bodyDiv w:val="1"/>
      <w:marLeft w:val="0"/>
      <w:marRight w:val="0"/>
      <w:marTop w:val="0"/>
      <w:marBottom w:val="0"/>
      <w:divBdr>
        <w:top w:val="none" w:sz="0" w:space="0" w:color="auto"/>
        <w:left w:val="none" w:sz="0" w:space="0" w:color="auto"/>
        <w:bottom w:val="none" w:sz="0" w:space="0" w:color="auto"/>
        <w:right w:val="none" w:sz="0" w:space="0" w:color="auto"/>
      </w:divBdr>
    </w:div>
    <w:div w:id="573859936">
      <w:bodyDiv w:val="1"/>
      <w:marLeft w:val="0"/>
      <w:marRight w:val="0"/>
      <w:marTop w:val="0"/>
      <w:marBottom w:val="0"/>
      <w:divBdr>
        <w:top w:val="none" w:sz="0" w:space="0" w:color="auto"/>
        <w:left w:val="none" w:sz="0" w:space="0" w:color="auto"/>
        <w:bottom w:val="none" w:sz="0" w:space="0" w:color="auto"/>
        <w:right w:val="none" w:sz="0" w:space="0" w:color="auto"/>
      </w:divBdr>
    </w:div>
    <w:div w:id="1081216930">
      <w:bodyDiv w:val="1"/>
      <w:marLeft w:val="0"/>
      <w:marRight w:val="0"/>
      <w:marTop w:val="0"/>
      <w:marBottom w:val="0"/>
      <w:divBdr>
        <w:top w:val="none" w:sz="0" w:space="0" w:color="auto"/>
        <w:left w:val="none" w:sz="0" w:space="0" w:color="auto"/>
        <w:bottom w:val="none" w:sz="0" w:space="0" w:color="auto"/>
        <w:right w:val="none" w:sz="0" w:space="0" w:color="auto"/>
      </w:divBdr>
    </w:div>
    <w:div w:id="1133140051">
      <w:bodyDiv w:val="1"/>
      <w:marLeft w:val="0"/>
      <w:marRight w:val="0"/>
      <w:marTop w:val="0"/>
      <w:marBottom w:val="0"/>
      <w:divBdr>
        <w:top w:val="none" w:sz="0" w:space="0" w:color="auto"/>
        <w:left w:val="none" w:sz="0" w:space="0" w:color="auto"/>
        <w:bottom w:val="none" w:sz="0" w:space="0" w:color="auto"/>
        <w:right w:val="none" w:sz="0" w:space="0" w:color="auto"/>
      </w:divBdr>
    </w:div>
    <w:div w:id="1275358312">
      <w:bodyDiv w:val="1"/>
      <w:marLeft w:val="0"/>
      <w:marRight w:val="0"/>
      <w:marTop w:val="0"/>
      <w:marBottom w:val="0"/>
      <w:divBdr>
        <w:top w:val="none" w:sz="0" w:space="0" w:color="auto"/>
        <w:left w:val="none" w:sz="0" w:space="0" w:color="auto"/>
        <w:bottom w:val="none" w:sz="0" w:space="0" w:color="auto"/>
        <w:right w:val="none" w:sz="0" w:space="0" w:color="auto"/>
      </w:divBdr>
    </w:div>
    <w:div w:id="1466773277">
      <w:bodyDiv w:val="1"/>
      <w:marLeft w:val="0"/>
      <w:marRight w:val="0"/>
      <w:marTop w:val="0"/>
      <w:marBottom w:val="0"/>
      <w:divBdr>
        <w:top w:val="none" w:sz="0" w:space="0" w:color="auto"/>
        <w:left w:val="none" w:sz="0" w:space="0" w:color="auto"/>
        <w:bottom w:val="none" w:sz="0" w:space="0" w:color="auto"/>
        <w:right w:val="none" w:sz="0" w:space="0" w:color="auto"/>
      </w:divBdr>
    </w:div>
    <w:div w:id="1781948221">
      <w:bodyDiv w:val="1"/>
      <w:marLeft w:val="0"/>
      <w:marRight w:val="0"/>
      <w:marTop w:val="0"/>
      <w:marBottom w:val="0"/>
      <w:divBdr>
        <w:top w:val="none" w:sz="0" w:space="0" w:color="auto"/>
        <w:left w:val="none" w:sz="0" w:space="0" w:color="auto"/>
        <w:bottom w:val="none" w:sz="0" w:space="0" w:color="auto"/>
        <w:right w:val="none" w:sz="0" w:space="0" w:color="auto"/>
      </w:divBdr>
    </w:div>
    <w:div w:id="1828403077">
      <w:bodyDiv w:val="1"/>
      <w:marLeft w:val="0"/>
      <w:marRight w:val="0"/>
      <w:marTop w:val="0"/>
      <w:marBottom w:val="0"/>
      <w:divBdr>
        <w:top w:val="none" w:sz="0" w:space="0" w:color="auto"/>
        <w:left w:val="none" w:sz="0" w:space="0" w:color="auto"/>
        <w:bottom w:val="none" w:sz="0" w:space="0" w:color="auto"/>
        <w:right w:val="none" w:sz="0" w:space="0" w:color="auto"/>
      </w:divBdr>
    </w:div>
    <w:div w:id="1879277293">
      <w:bodyDiv w:val="1"/>
      <w:marLeft w:val="0"/>
      <w:marRight w:val="0"/>
      <w:marTop w:val="0"/>
      <w:marBottom w:val="0"/>
      <w:divBdr>
        <w:top w:val="none" w:sz="0" w:space="0" w:color="auto"/>
        <w:left w:val="none" w:sz="0" w:space="0" w:color="auto"/>
        <w:bottom w:val="none" w:sz="0" w:space="0" w:color="auto"/>
        <w:right w:val="none" w:sz="0" w:space="0" w:color="auto"/>
      </w:divBdr>
      <w:divsChild>
        <w:div w:id="457186269">
          <w:marLeft w:val="86"/>
          <w:marRight w:val="0"/>
          <w:marTop w:val="0"/>
          <w:marBottom w:val="38"/>
          <w:divBdr>
            <w:top w:val="none" w:sz="0" w:space="0" w:color="auto"/>
            <w:left w:val="none" w:sz="0" w:space="0" w:color="auto"/>
            <w:bottom w:val="none" w:sz="0" w:space="0" w:color="auto"/>
            <w:right w:val="none" w:sz="0" w:space="0" w:color="auto"/>
          </w:divBdr>
        </w:div>
      </w:divsChild>
    </w:div>
    <w:div w:id="19742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52E39-FD7C-4464-A75A-14EBC8F8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915</Words>
  <Characters>5219</Characters>
  <Application>Microsoft Office Word</Application>
  <DocSecurity>8</DocSecurity>
  <Lines>43</Lines>
  <Paragraphs>12</Paragraphs>
  <ScaleCrop>false</ScaleCrop>
  <HeadingPairs>
    <vt:vector size="2" baseType="variant">
      <vt:variant>
        <vt:lpstr>タイトル</vt:lpstr>
      </vt:variant>
      <vt:variant>
        <vt:i4>1</vt:i4>
      </vt:variant>
    </vt:vector>
  </HeadingPairs>
  <TitlesOfParts>
    <vt:vector size="1" baseType="lpstr">
      <vt:lpstr>はじめにお読みください</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はじめにお読みください</dc:title>
  <dc:subject/>
  <dc:creator>金融広報中央委員会</dc:creator>
  <cp:keywords/>
  <dc:description/>
  <cp:lastModifiedBy>2016</cp:lastModifiedBy>
  <cp:revision>97</cp:revision>
  <cp:lastPrinted>2024-02-28T08:38:00Z</cp:lastPrinted>
  <dcterms:created xsi:type="dcterms:W3CDTF">2018-02-12T10:56:00Z</dcterms:created>
  <dcterms:modified xsi:type="dcterms:W3CDTF">2024-03-05T02:12:00Z</dcterms:modified>
</cp:coreProperties>
</file>